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6B89F2" w14:textId="4B2DDCD1" w:rsidR="004F67AD" w:rsidRPr="003B6B80" w:rsidRDefault="00007E9D" w:rsidP="00007E9D">
      <w:pPr>
        <w:adjustRightInd w:val="0"/>
        <w:jc w:val="center"/>
        <w:rPr>
          <w:rFonts w:ascii="Aptos" w:hAnsi="Aptos" w:cs="Arial"/>
          <w:color w:val="000000"/>
        </w:rPr>
      </w:pPr>
      <w:r w:rsidRPr="003B6B80">
        <w:rPr>
          <w:rFonts w:ascii="Aptos" w:hAnsi="Aptos"/>
          <w:noProof/>
        </w:rPr>
        <w:drawing>
          <wp:inline distT="0" distB="0" distL="0" distR="0" wp14:anchorId="397D21CE" wp14:editId="1086BA8C">
            <wp:extent cx="3792855" cy="1200785"/>
            <wp:effectExtent l="0" t="0" r="0" b="0"/>
            <wp:docPr id="2" name="Picture 2" descr="A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and blu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4997F02A" w14:textId="77777777" w:rsidR="004F67AD" w:rsidRPr="003B6B80" w:rsidRDefault="004F67AD" w:rsidP="004F67AD">
      <w:pPr>
        <w:adjustRightInd w:val="0"/>
        <w:jc w:val="both"/>
        <w:rPr>
          <w:rFonts w:ascii="Aptos" w:hAnsi="Aptos" w:cs="Arial"/>
          <w:color w:val="000000"/>
        </w:rPr>
      </w:pPr>
    </w:p>
    <w:p w14:paraId="1F3306BB" w14:textId="77777777" w:rsidR="00007E9D" w:rsidRPr="003B6B80" w:rsidRDefault="00007E9D" w:rsidP="004F67AD">
      <w:pPr>
        <w:adjustRightInd w:val="0"/>
        <w:jc w:val="center"/>
        <w:rPr>
          <w:rFonts w:ascii="Aptos" w:hAnsi="Aptos" w:cs="Arial"/>
          <w:b/>
          <w:bCs/>
          <w:color w:val="000000"/>
        </w:rPr>
      </w:pPr>
    </w:p>
    <w:p w14:paraId="64E560A2" w14:textId="1B261652"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POWER GRID CORPORATION OF INDIA LIMITED</w:t>
      </w:r>
    </w:p>
    <w:p w14:paraId="4EB91DD6" w14:textId="77777777"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w:t>
      </w:r>
      <w:r w:rsidRPr="003B6B80">
        <w:rPr>
          <w:rFonts w:ascii="Aptos" w:hAnsi="Aptos" w:cs="Arial"/>
          <w:color w:val="000000"/>
        </w:rPr>
        <w:t>A Government of India Enterprise</w:t>
      </w:r>
      <w:r w:rsidRPr="003B6B80">
        <w:rPr>
          <w:rFonts w:ascii="Aptos" w:hAnsi="Aptos" w:cs="Arial"/>
          <w:b/>
          <w:bCs/>
          <w:color w:val="000000"/>
        </w:rPr>
        <w:t>)</w:t>
      </w:r>
    </w:p>
    <w:p w14:paraId="2EBA85AB" w14:textId="77777777" w:rsidR="004F67AD" w:rsidRPr="003B6B80" w:rsidRDefault="004F67AD" w:rsidP="004F67AD">
      <w:pPr>
        <w:adjustRightInd w:val="0"/>
        <w:jc w:val="both"/>
        <w:rPr>
          <w:rFonts w:ascii="Aptos" w:hAnsi="Aptos" w:cs="Arial"/>
          <w:color w:val="000000"/>
        </w:rPr>
      </w:pPr>
    </w:p>
    <w:p w14:paraId="44A6AC51" w14:textId="77777777" w:rsidR="004F67AD" w:rsidRPr="003B6B80" w:rsidRDefault="004F67AD" w:rsidP="004F67AD">
      <w:pPr>
        <w:adjustRightInd w:val="0"/>
        <w:jc w:val="both"/>
        <w:rPr>
          <w:rFonts w:ascii="Aptos" w:hAnsi="Aptos" w:cs="Arial"/>
          <w:color w:val="000000"/>
        </w:rPr>
      </w:pPr>
    </w:p>
    <w:p w14:paraId="492D65EF" w14:textId="77777777" w:rsidR="004F67AD" w:rsidRPr="003B6B80" w:rsidRDefault="004F67AD" w:rsidP="004F67AD">
      <w:pPr>
        <w:adjustRightInd w:val="0"/>
        <w:jc w:val="both"/>
        <w:rPr>
          <w:rFonts w:ascii="Aptos" w:hAnsi="Aptos" w:cs="Arial"/>
          <w:color w:val="000000"/>
        </w:rPr>
      </w:pPr>
    </w:p>
    <w:p w14:paraId="6DAC58BD" w14:textId="77777777" w:rsidR="004F67AD" w:rsidRPr="003B6B80" w:rsidRDefault="004F67AD" w:rsidP="004F67AD">
      <w:pPr>
        <w:adjustRightInd w:val="0"/>
        <w:jc w:val="both"/>
        <w:rPr>
          <w:rFonts w:ascii="Aptos" w:hAnsi="Aptos" w:cs="Arial"/>
          <w:color w:val="000000"/>
        </w:rPr>
      </w:pPr>
    </w:p>
    <w:p w14:paraId="26A87DE3" w14:textId="77777777" w:rsidR="004F67AD" w:rsidRPr="003B6B80" w:rsidRDefault="004F67AD" w:rsidP="004F67AD">
      <w:pPr>
        <w:adjustRightInd w:val="0"/>
        <w:jc w:val="both"/>
        <w:rPr>
          <w:rFonts w:ascii="Aptos" w:hAnsi="Aptos" w:cs="Arial"/>
          <w:color w:val="000000"/>
        </w:rPr>
      </w:pPr>
    </w:p>
    <w:p w14:paraId="28F224FD" w14:textId="77777777" w:rsidR="004F67AD" w:rsidRPr="003B6B80" w:rsidRDefault="004F67AD" w:rsidP="004F67AD">
      <w:pPr>
        <w:adjustRightInd w:val="0"/>
        <w:jc w:val="both"/>
        <w:rPr>
          <w:rFonts w:ascii="Aptos" w:hAnsi="Aptos" w:cs="Arial"/>
          <w:color w:val="000000"/>
        </w:rPr>
      </w:pPr>
    </w:p>
    <w:p w14:paraId="6C81C83D" w14:textId="77777777" w:rsidR="004F67AD" w:rsidRPr="003B6B80" w:rsidRDefault="004F67AD" w:rsidP="004F67AD">
      <w:pPr>
        <w:adjustRightInd w:val="0"/>
        <w:jc w:val="both"/>
        <w:rPr>
          <w:rFonts w:ascii="Aptos" w:hAnsi="Aptos" w:cs="Arial"/>
          <w:color w:val="000000"/>
        </w:rPr>
      </w:pPr>
    </w:p>
    <w:p w14:paraId="49EBAD31" w14:textId="77777777" w:rsidR="004F67AD" w:rsidRPr="003B6B80" w:rsidRDefault="004F67AD" w:rsidP="004F67AD">
      <w:pPr>
        <w:adjustRightInd w:val="0"/>
        <w:jc w:val="both"/>
        <w:rPr>
          <w:rFonts w:ascii="Aptos" w:hAnsi="Aptos" w:cs="Arial"/>
          <w:color w:val="000000"/>
        </w:rPr>
      </w:pPr>
    </w:p>
    <w:p w14:paraId="71601354" w14:textId="6DAFA997"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TERM OF REFERENCE</w:t>
      </w:r>
      <w:r w:rsidR="00007E9D" w:rsidRPr="003B6B80">
        <w:rPr>
          <w:rFonts w:ascii="Aptos" w:hAnsi="Aptos" w:cs="Arial"/>
          <w:b/>
          <w:bCs/>
          <w:color w:val="000000"/>
        </w:rPr>
        <w:t xml:space="preserve"> (</w:t>
      </w:r>
      <w:proofErr w:type="spellStart"/>
      <w:r w:rsidR="00007E9D" w:rsidRPr="003B6B80">
        <w:rPr>
          <w:rFonts w:ascii="Aptos" w:hAnsi="Aptos" w:cs="Arial"/>
          <w:b/>
          <w:bCs/>
          <w:color w:val="000000"/>
        </w:rPr>
        <w:t>ToR</w:t>
      </w:r>
      <w:proofErr w:type="spellEnd"/>
      <w:r w:rsidR="00007E9D" w:rsidRPr="003B6B80">
        <w:rPr>
          <w:rFonts w:ascii="Aptos" w:hAnsi="Aptos" w:cs="Arial"/>
          <w:b/>
          <w:bCs/>
          <w:color w:val="000000"/>
        </w:rPr>
        <w:t>)</w:t>
      </w:r>
    </w:p>
    <w:p w14:paraId="0DD27840" w14:textId="77777777" w:rsidR="004F67AD" w:rsidRPr="003B6B80" w:rsidRDefault="004F67AD" w:rsidP="004F67AD">
      <w:pPr>
        <w:adjustRightInd w:val="0"/>
        <w:jc w:val="center"/>
        <w:rPr>
          <w:rFonts w:ascii="Aptos" w:hAnsi="Aptos" w:cs="Arial"/>
          <w:b/>
          <w:bCs/>
          <w:color w:val="000000"/>
        </w:rPr>
      </w:pPr>
    </w:p>
    <w:p w14:paraId="5E5BF71B" w14:textId="77777777"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FOR</w:t>
      </w:r>
    </w:p>
    <w:p w14:paraId="258BF6B0" w14:textId="77777777" w:rsidR="00007E9D" w:rsidRPr="003B6B80" w:rsidRDefault="00007E9D" w:rsidP="004F67AD">
      <w:pPr>
        <w:adjustRightInd w:val="0"/>
        <w:jc w:val="center"/>
        <w:rPr>
          <w:rFonts w:ascii="Aptos" w:hAnsi="Aptos" w:cs="Arial"/>
          <w:b/>
          <w:bCs/>
          <w:color w:val="000000"/>
        </w:rPr>
      </w:pPr>
    </w:p>
    <w:p w14:paraId="717F40EF" w14:textId="77777777" w:rsidR="00007E9D" w:rsidRPr="003B6B80" w:rsidRDefault="00007E9D" w:rsidP="00007E9D">
      <w:pPr>
        <w:jc w:val="center"/>
        <w:rPr>
          <w:rFonts w:ascii="Aptos" w:hAnsi="Aptos" w:cs="Arial"/>
          <w:b/>
          <w:bCs/>
        </w:rPr>
      </w:pPr>
      <w:r w:rsidRPr="003B6B80">
        <w:rPr>
          <w:rFonts w:ascii="Aptos" w:hAnsi="Aptos" w:cs="Arial"/>
          <w:b/>
          <w:bCs/>
        </w:rPr>
        <w:t>(SECTION-II of RFP DOCUMENTS)</w:t>
      </w:r>
    </w:p>
    <w:p w14:paraId="0923A812" w14:textId="77777777" w:rsidR="004F67AD" w:rsidRPr="003B6B80" w:rsidRDefault="004F67AD" w:rsidP="004F67AD">
      <w:pPr>
        <w:adjustRightInd w:val="0"/>
        <w:jc w:val="center"/>
        <w:rPr>
          <w:rFonts w:ascii="Aptos" w:hAnsi="Aptos" w:cs="Arial"/>
          <w:b/>
          <w:bCs/>
          <w:color w:val="000000"/>
        </w:rPr>
      </w:pPr>
    </w:p>
    <w:p w14:paraId="37F3652D" w14:textId="77777777" w:rsidR="004F67AD" w:rsidRPr="003B6B80" w:rsidRDefault="004F67AD" w:rsidP="004F67AD">
      <w:pPr>
        <w:adjustRightInd w:val="0"/>
        <w:jc w:val="center"/>
        <w:rPr>
          <w:rFonts w:ascii="Aptos" w:hAnsi="Aptos" w:cs="Arial"/>
          <w:b/>
          <w:bCs/>
          <w:color w:val="000000"/>
        </w:rPr>
      </w:pPr>
    </w:p>
    <w:p w14:paraId="5F8B2DEB" w14:textId="612CFA3B" w:rsidR="0091796E" w:rsidRPr="001975FB" w:rsidRDefault="001C463C" w:rsidP="0091796E">
      <w:pPr>
        <w:jc w:val="center"/>
        <w:rPr>
          <w:rFonts w:ascii="Aptos" w:hAnsi="Aptos" w:cs="Arial"/>
          <w:b/>
          <w:bCs/>
        </w:rPr>
      </w:pPr>
      <w:r w:rsidRPr="00432150">
        <w:rPr>
          <w:rFonts w:ascii="Aptos" w:hAnsi="Aptos" w:cs="Arial"/>
          <w:b/>
          <w:bCs/>
        </w:rPr>
        <w:t>Appointment of consultant for developing various engineering drawings during execution of 400 kV AIS Substation Extension works for Substation Pkg SS-129</w:t>
      </w:r>
      <w:r w:rsidR="0091796E" w:rsidRPr="00F351A3">
        <w:rPr>
          <w:rFonts w:ascii="Aptos" w:hAnsi="Aptos" w:cs="Arial"/>
          <w:b/>
          <w:bCs/>
        </w:rPr>
        <w:t>.</w:t>
      </w:r>
    </w:p>
    <w:p w14:paraId="796D85B5" w14:textId="77777777" w:rsidR="0091796E" w:rsidRPr="001975FB" w:rsidRDefault="0091796E" w:rsidP="0091796E">
      <w:pPr>
        <w:jc w:val="center"/>
        <w:rPr>
          <w:rFonts w:ascii="Aptos" w:hAnsi="Aptos" w:cs="Arial"/>
          <w:b/>
          <w:bCs/>
        </w:rPr>
      </w:pPr>
    </w:p>
    <w:p w14:paraId="740089C0" w14:textId="4632646C" w:rsidR="004F67AD" w:rsidRPr="003B6B80" w:rsidRDefault="0091796E" w:rsidP="0091796E">
      <w:pPr>
        <w:adjustRightInd w:val="0"/>
        <w:jc w:val="center"/>
        <w:rPr>
          <w:rFonts w:ascii="Aptos" w:hAnsi="Aptos" w:cs="Arial"/>
          <w:color w:val="000000"/>
        </w:rPr>
      </w:pPr>
      <w:r w:rsidRPr="001975FB">
        <w:rPr>
          <w:rFonts w:ascii="Aptos" w:hAnsi="Aptos" w:cs="Arial"/>
          <w:b/>
          <w:bCs/>
        </w:rPr>
        <w:t>(Spec</w:t>
      </w:r>
      <w:r>
        <w:rPr>
          <w:rFonts w:ascii="Aptos" w:hAnsi="Aptos" w:cs="Arial"/>
          <w:b/>
          <w:bCs/>
        </w:rPr>
        <w:t>ification</w:t>
      </w:r>
      <w:r w:rsidRPr="001975FB">
        <w:rPr>
          <w:rFonts w:ascii="Aptos" w:hAnsi="Aptos" w:cs="Arial"/>
          <w:b/>
          <w:bCs/>
        </w:rPr>
        <w:t xml:space="preserve"> No.</w:t>
      </w:r>
      <w:r>
        <w:rPr>
          <w:rFonts w:ascii="Aptos" w:hAnsi="Aptos" w:cs="Arial"/>
          <w:b/>
          <w:bCs/>
        </w:rPr>
        <w:t>:</w:t>
      </w:r>
      <w:r w:rsidRPr="001975FB">
        <w:rPr>
          <w:rFonts w:ascii="Aptos" w:hAnsi="Aptos" w:cs="Arial"/>
          <w:b/>
          <w:bCs/>
        </w:rPr>
        <w:t xml:space="preserve"> </w:t>
      </w:r>
      <w:r w:rsidR="00350F85" w:rsidRPr="00250C68">
        <w:rPr>
          <w:b/>
          <w:bCs/>
        </w:rPr>
        <w:t>CC/NT/S-CONS/DOM/A04/24/13294</w:t>
      </w:r>
      <w:r w:rsidRPr="001975FB">
        <w:rPr>
          <w:rFonts w:ascii="Aptos" w:hAnsi="Aptos" w:cs="Arial"/>
          <w:b/>
          <w:bCs/>
        </w:rPr>
        <w:t>)</w:t>
      </w:r>
    </w:p>
    <w:p w14:paraId="53B1766C" w14:textId="77777777" w:rsidR="004F67AD" w:rsidRPr="003B6B80" w:rsidRDefault="004F67AD" w:rsidP="004F67AD">
      <w:pPr>
        <w:adjustRightInd w:val="0"/>
        <w:jc w:val="both"/>
        <w:rPr>
          <w:rFonts w:ascii="Aptos" w:hAnsi="Aptos" w:cs="Arial"/>
          <w:color w:val="000000"/>
        </w:rPr>
      </w:pPr>
    </w:p>
    <w:p w14:paraId="5A18E7D2" w14:textId="77777777" w:rsidR="004F67AD" w:rsidRPr="003B6B80" w:rsidRDefault="004F67AD" w:rsidP="004F67AD">
      <w:pPr>
        <w:adjustRightInd w:val="0"/>
        <w:jc w:val="both"/>
        <w:rPr>
          <w:rFonts w:ascii="Aptos" w:hAnsi="Aptos" w:cs="Arial"/>
          <w:color w:val="000000"/>
        </w:rPr>
      </w:pPr>
    </w:p>
    <w:p w14:paraId="08825449" w14:textId="77777777" w:rsidR="004F67AD" w:rsidRPr="003B6B80" w:rsidRDefault="004F67AD" w:rsidP="004F67AD">
      <w:pPr>
        <w:adjustRightInd w:val="0"/>
        <w:jc w:val="both"/>
        <w:rPr>
          <w:rFonts w:ascii="Aptos" w:hAnsi="Aptos" w:cs="Arial"/>
          <w:color w:val="000000"/>
        </w:rPr>
      </w:pPr>
    </w:p>
    <w:p w14:paraId="0AE824B4" w14:textId="77777777" w:rsidR="004F67AD" w:rsidRPr="003B6B80" w:rsidRDefault="004F67AD" w:rsidP="004F67AD">
      <w:pPr>
        <w:adjustRightInd w:val="0"/>
        <w:jc w:val="both"/>
        <w:rPr>
          <w:rFonts w:ascii="Aptos" w:hAnsi="Aptos" w:cs="Arial"/>
          <w:color w:val="000000"/>
        </w:rPr>
      </w:pPr>
    </w:p>
    <w:p w14:paraId="06D4B901" w14:textId="77777777" w:rsidR="004F67AD" w:rsidRPr="003B6B80" w:rsidRDefault="004F67AD" w:rsidP="004F67AD">
      <w:pPr>
        <w:adjustRightInd w:val="0"/>
        <w:jc w:val="both"/>
        <w:rPr>
          <w:rFonts w:ascii="Aptos" w:hAnsi="Aptos" w:cs="Arial"/>
          <w:color w:val="000000"/>
        </w:rPr>
      </w:pPr>
    </w:p>
    <w:p w14:paraId="29CA03E7" w14:textId="77777777" w:rsidR="004F67AD" w:rsidRPr="003B6B80" w:rsidRDefault="004F67AD" w:rsidP="004F67AD">
      <w:pPr>
        <w:adjustRightInd w:val="0"/>
        <w:jc w:val="both"/>
        <w:rPr>
          <w:rFonts w:ascii="Aptos" w:hAnsi="Aptos" w:cs="Arial"/>
          <w:color w:val="000000"/>
        </w:rPr>
      </w:pPr>
    </w:p>
    <w:p w14:paraId="460472A9" w14:textId="77777777" w:rsidR="004F67AD" w:rsidRPr="003B6B80" w:rsidRDefault="004F67AD" w:rsidP="004F67AD">
      <w:pPr>
        <w:adjustRightInd w:val="0"/>
        <w:jc w:val="both"/>
        <w:rPr>
          <w:rFonts w:ascii="Aptos" w:hAnsi="Aptos" w:cs="Arial"/>
          <w:color w:val="000000"/>
        </w:rPr>
      </w:pPr>
    </w:p>
    <w:p w14:paraId="33AF8AA6" w14:textId="77777777" w:rsidR="004F67AD" w:rsidRPr="003B6B80" w:rsidRDefault="004F67AD" w:rsidP="004F67AD">
      <w:pPr>
        <w:adjustRightInd w:val="0"/>
        <w:jc w:val="both"/>
        <w:rPr>
          <w:rFonts w:ascii="Aptos" w:hAnsi="Aptos" w:cs="Arial"/>
          <w:color w:val="000000"/>
        </w:rPr>
      </w:pPr>
    </w:p>
    <w:p w14:paraId="7066C031" w14:textId="77777777" w:rsidR="004F67AD" w:rsidRPr="003B6B80" w:rsidRDefault="004F67AD" w:rsidP="004F67AD">
      <w:pPr>
        <w:adjustRightInd w:val="0"/>
        <w:jc w:val="both"/>
        <w:rPr>
          <w:rFonts w:ascii="Aptos" w:hAnsi="Aptos" w:cs="Arial"/>
          <w:color w:val="000000"/>
        </w:rPr>
      </w:pPr>
    </w:p>
    <w:p w14:paraId="30E8195A" w14:textId="77777777" w:rsidR="004F67AD" w:rsidRPr="003B6B80" w:rsidRDefault="004F67AD" w:rsidP="004F67AD">
      <w:pPr>
        <w:adjustRightInd w:val="0"/>
        <w:jc w:val="both"/>
        <w:rPr>
          <w:rFonts w:ascii="Aptos" w:hAnsi="Aptos" w:cs="Arial"/>
          <w:color w:val="000000"/>
        </w:rPr>
      </w:pPr>
    </w:p>
    <w:p w14:paraId="53216DC8" w14:textId="77777777" w:rsidR="004F67AD" w:rsidRPr="003B6B80" w:rsidRDefault="004F67AD" w:rsidP="004F67AD">
      <w:pPr>
        <w:adjustRightInd w:val="0"/>
        <w:jc w:val="both"/>
        <w:rPr>
          <w:rFonts w:ascii="Aptos" w:hAnsi="Aptos" w:cs="Arial"/>
          <w:color w:val="000000"/>
        </w:rPr>
      </w:pPr>
    </w:p>
    <w:p w14:paraId="0C325316" w14:textId="77777777"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Registered Office</w:t>
      </w:r>
    </w:p>
    <w:p w14:paraId="01AA311D" w14:textId="77777777"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 xml:space="preserve">B-9, Qutab Institutional Area, </w:t>
      </w:r>
      <w:proofErr w:type="spellStart"/>
      <w:r w:rsidRPr="003B6B80">
        <w:rPr>
          <w:rFonts w:ascii="Aptos" w:hAnsi="Aptos" w:cs="Arial"/>
          <w:b/>
          <w:bCs/>
          <w:color w:val="000000"/>
        </w:rPr>
        <w:t>Katwaria</w:t>
      </w:r>
      <w:proofErr w:type="spellEnd"/>
      <w:r w:rsidRPr="003B6B80">
        <w:rPr>
          <w:rFonts w:ascii="Aptos" w:hAnsi="Aptos" w:cs="Arial"/>
          <w:b/>
          <w:bCs/>
          <w:color w:val="000000"/>
        </w:rPr>
        <w:t xml:space="preserve"> Sarai, New Delhi – 110 016</w:t>
      </w:r>
    </w:p>
    <w:p w14:paraId="59F48DC2" w14:textId="77777777" w:rsidR="0091796E" w:rsidRDefault="0091796E" w:rsidP="004F67AD">
      <w:pPr>
        <w:adjustRightInd w:val="0"/>
        <w:jc w:val="center"/>
        <w:rPr>
          <w:rFonts w:ascii="Aptos" w:hAnsi="Aptos" w:cs="Arial"/>
          <w:b/>
          <w:bCs/>
          <w:color w:val="000000"/>
        </w:rPr>
      </w:pPr>
    </w:p>
    <w:p w14:paraId="792AC8E6" w14:textId="744A1AD7"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Corporate office</w:t>
      </w:r>
    </w:p>
    <w:p w14:paraId="796A1591" w14:textId="77777777" w:rsidR="004F67AD" w:rsidRPr="003B6B80" w:rsidRDefault="004F67AD" w:rsidP="004F67AD">
      <w:pPr>
        <w:adjustRightInd w:val="0"/>
        <w:jc w:val="center"/>
        <w:rPr>
          <w:rFonts w:ascii="Aptos" w:hAnsi="Aptos" w:cs="Arial"/>
          <w:b/>
          <w:bCs/>
          <w:color w:val="000000"/>
        </w:rPr>
      </w:pPr>
      <w:r w:rsidRPr="003B6B80">
        <w:rPr>
          <w:rFonts w:ascii="Aptos" w:hAnsi="Aptos" w:cs="Arial"/>
          <w:b/>
          <w:bCs/>
          <w:color w:val="000000"/>
        </w:rPr>
        <w:t>“Saudamini”, Plot No.2, Sector 29, Gurgaon – 122 001 (Haryana)</w:t>
      </w:r>
    </w:p>
    <w:p w14:paraId="75CA4459" w14:textId="77777777" w:rsidR="004F67AD" w:rsidRPr="003B6B80" w:rsidRDefault="004F67AD" w:rsidP="004F67AD">
      <w:pPr>
        <w:ind w:left="180" w:right="630"/>
        <w:jc w:val="both"/>
        <w:rPr>
          <w:rFonts w:ascii="Aptos" w:hAnsi="Aptos" w:cs="Arial"/>
          <w:color w:val="000000"/>
        </w:rPr>
      </w:pPr>
    </w:p>
    <w:p w14:paraId="6BAD0117" w14:textId="77777777" w:rsidR="004F67AD" w:rsidRPr="003B6B80" w:rsidRDefault="004F67AD" w:rsidP="004F67AD">
      <w:pPr>
        <w:ind w:left="180" w:right="-7"/>
        <w:jc w:val="both"/>
        <w:rPr>
          <w:rFonts w:ascii="Aptos" w:hAnsi="Aptos" w:cs="Arial"/>
          <w:color w:val="000000"/>
        </w:rPr>
      </w:pPr>
      <w:r w:rsidRPr="003B6B80">
        <w:rPr>
          <w:rFonts w:ascii="Aptos" w:hAnsi="Aptos" w:cs="Arial"/>
          <w:color w:val="000000"/>
        </w:rPr>
        <w:t xml:space="preserve">(This document is meant for exclusive purpose of bidding against this specification only and shall not be transferred, </w:t>
      </w:r>
      <w:proofErr w:type="gramStart"/>
      <w:r w:rsidRPr="003B6B80">
        <w:rPr>
          <w:rFonts w:ascii="Aptos" w:hAnsi="Aptos" w:cs="Arial"/>
          <w:color w:val="000000"/>
        </w:rPr>
        <w:t>reproduced</w:t>
      </w:r>
      <w:proofErr w:type="gramEnd"/>
      <w:r w:rsidRPr="003B6B80">
        <w:rPr>
          <w:rFonts w:ascii="Aptos" w:hAnsi="Aptos" w:cs="Arial"/>
          <w:color w:val="000000"/>
        </w:rPr>
        <w:t xml:space="preserve"> or otherwise used for purpose other than that for which it is specifically issued)</w:t>
      </w:r>
    </w:p>
    <w:p w14:paraId="670FCBCF" w14:textId="77777777" w:rsidR="004F67AD" w:rsidRPr="003B6B80" w:rsidRDefault="004F67AD" w:rsidP="004F67AD">
      <w:pPr>
        <w:jc w:val="both"/>
        <w:rPr>
          <w:rFonts w:ascii="Aptos" w:hAnsi="Aptos" w:cs="Arial"/>
          <w:color w:val="000000"/>
        </w:rPr>
        <w:sectPr w:rsidR="004F67AD" w:rsidRPr="003B6B80" w:rsidSect="00D27327">
          <w:type w:val="continuous"/>
          <w:pgSz w:w="11909" w:h="16834" w:code="9"/>
          <w:pgMar w:top="1418" w:right="1170" w:bottom="1560" w:left="2016" w:header="720" w:footer="526" w:gutter="0"/>
          <w:pgNumType w:start="1"/>
          <w:cols w:space="720"/>
          <w:docGrid w:linePitch="360"/>
        </w:sectPr>
      </w:pPr>
    </w:p>
    <w:p w14:paraId="2F155177" w14:textId="47FEAE92" w:rsidR="00057F85" w:rsidRPr="00824DE4" w:rsidRDefault="00AC6A4E" w:rsidP="00C51E74">
      <w:pPr>
        <w:pStyle w:val="ListParagraph"/>
        <w:widowControl/>
        <w:numPr>
          <w:ilvl w:val="0"/>
          <w:numId w:val="36"/>
        </w:numPr>
        <w:autoSpaceDE/>
        <w:autoSpaceDN/>
        <w:adjustRightInd w:val="0"/>
        <w:spacing w:line="276" w:lineRule="auto"/>
        <w:ind w:left="142" w:hanging="630"/>
        <w:jc w:val="both"/>
        <w:rPr>
          <w:rFonts w:ascii="Book Antiqua" w:eastAsia="Calibri" w:hAnsi="Book Antiqua" w:cs="Arial"/>
          <w:b/>
          <w:bCs/>
          <w:u w:val="single"/>
          <w:lang w:bidi="hi-IN"/>
        </w:rPr>
      </w:pPr>
      <w:r w:rsidRPr="00824DE4">
        <w:rPr>
          <w:rFonts w:ascii="Book Antiqua" w:eastAsia="Calibri" w:hAnsi="Book Antiqua" w:cs="Arial"/>
          <w:b/>
          <w:bCs/>
          <w:u w:val="single"/>
          <w:lang w:bidi="hi-IN"/>
        </w:rPr>
        <w:lastRenderedPageBreak/>
        <w:t>Scope</w:t>
      </w:r>
      <w:r w:rsidR="00A80812" w:rsidRPr="00824DE4">
        <w:rPr>
          <w:rFonts w:ascii="Book Antiqua" w:eastAsia="Calibri" w:hAnsi="Book Antiqua" w:cs="Arial"/>
          <w:b/>
          <w:bCs/>
          <w:u w:val="single"/>
          <w:lang w:bidi="hi-IN"/>
        </w:rPr>
        <w:t xml:space="preserve"> of Works:</w:t>
      </w:r>
    </w:p>
    <w:p w14:paraId="6987478E" w14:textId="05D1035B" w:rsidR="00007E9D" w:rsidRPr="00824DE4" w:rsidRDefault="00007E9D" w:rsidP="00007E9D">
      <w:pPr>
        <w:widowControl/>
        <w:autoSpaceDE/>
        <w:autoSpaceDN/>
        <w:spacing w:after="200" w:line="276" w:lineRule="auto"/>
        <w:ind w:left="570"/>
        <w:contextualSpacing/>
        <w:jc w:val="both"/>
        <w:rPr>
          <w:rFonts w:ascii="Book Antiqua" w:eastAsia="Calibri" w:hAnsi="Book Antiqua" w:cs="Arial"/>
          <w:lang w:bidi="hi-IN"/>
        </w:rPr>
      </w:pPr>
    </w:p>
    <w:p w14:paraId="49366CF4" w14:textId="09639638" w:rsidR="00A80812" w:rsidRPr="00824DE4" w:rsidRDefault="00A80812" w:rsidP="00C51E74">
      <w:pPr>
        <w:spacing w:before="100" w:beforeAutospacing="1" w:after="100" w:afterAutospacing="1"/>
        <w:ind w:left="284"/>
        <w:rPr>
          <w:rFonts w:ascii="Book Antiqua" w:eastAsia="Times New Roman" w:hAnsi="Book Antiqua" w:cs="Times New Roman"/>
          <w:lang w:eastAsia="en-IN" w:bidi="hi-IN"/>
        </w:rPr>
      </w:pPr>
      <w:r w:rsidRPr="00824DE4">
        <w:rPr>
          <w:rFonts w:ascii="Book Antiqua" w:eastAsia="Times New Roman" w:hAnsi="Book Antiqua" w:cs="Times New Roman"/>
          <w:b/>
          <w:bCs/>
          <w:lang w:eastAsia="en-IN" w:bidi="hi-IN"/>
        </w:rPr>
        <w:t>Scope of Work for developing various engineering drawings/documents during execution of 765 kV and 400 kV AIS Substation Extension works under Substation Package SS-129:</w:t>
      </w:r>
    </w:p>
    <w:p w14:paraId="707296C1" w14:textId="77777777" w:rsidR="004B4A11" w:rsidRDefault="00A80812" w:rsidP="004B4A11">
      <w:pPr>
        <w:pStyle w:val="ListParagraph"/>
        <w:widowControl/>
        <w:numPr>
          <w:ilvl w:val="1"/>
          <w:numId w:val="37"/>
        </w:numPr>
        <w:autoSpaceDE/>
        <w:autoSpaceDN/>
        <w:spacing w:before="100" w:beforeAutospacing="1" w:after="100" w:afterAutospacing="1"/>
        <w:ind w:left="284" w:hanging="568"/>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The consultant is engaged to develop and provide engineering drawings and documents for Substation Extension works under Substation Pkg SS-129. The list of drawings/documents proposed to be developed with its respective submission schedule are listed in Appendix-I for respective substations mentioned in Appendix-II.</w:t>
      </w:r>
    </w:p>
    <w:p w14:paraId="66DD7DC5" w14:textId="770E51BC" w:rsidR="00A80812" w:rsidRPr="004B4A11" w:rsidRDefault="00A80812" w:rsidP="00574766">
      <w:pPr>
        <w:pStyle w:val="ListParagraph"/>
        <w:widowControl/>
        <w:autoSpaceDE/>
        <w:autoSpaceDN/>
        <w:spacing w:before="100" w:beforeAutospacing="1" w:after="100" w:afterAutospacing="1"/>
        <w:ind w:left="360" w:firstLine="0"/>
        <w:contextualSpacing/>
        <w:jc w:val="both"/>
        <w:rPr>
          <w:rFonts w:ascii="Book Antiqua" w:eastAsia="Times New Roman" w:hAnsi="Book Antiqua" w:cs="Times New Roman"/>
          <w:lang w:eastAsia="en-IN" w:bidi="hi-IN"/>
        </w:rPr>
      </w:pPr>
      <w:r w:rsidRPr="004B4A11">
        <w:rPr>
          <w:rFonts w:ascii="Book Antiqua" w:eastAsia="Times New Roman" w:hAnsi="Book Antiqua" w:cs="Times New Roman"/>
          <w:lang w:eastAsia="en-IN" w:bidi="hi-IN"/>
        </w:rPr>
        <w:t xml:space="preserve"> </w:t>
      </w:r>
    </w:p>
    <w:p w14:paraId="5A2EEC5F" w14:textId="77777777" w:rsidR="00A80812" w:rsidRPr="00824DE4" w:rsidRDefault="00A80812" w:rsidP="00A80812">
      <w:pPr>
        <w:pStyle w:val="ListParagraph"/>
        <w:widowControl/>
        <w:numPr>
          <w:ilvl w:val="1"/>
          <w:numId w:val="37"/>
        </w:numPr>
        <w:autoSpaceDE/>
        <w:autoSpaceDN/>
        <w:spacing w:before="100" w:beforeAutospacing="1" w:after="100" w:afterAutospacing="1"/>
        <w:ind w:left="284" w:hanging="568"/>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The Engineering Consultant shall develop and provide detailed engineering drawings and documents necessary for the successful completion of the extension of the 765 kV and 400 kV AIS substation. The Drawing/Document developed by consultant shall ensure compliance with necessary electrical and mechanical statutory requirements, relevant Indian and International standards, regulations, and POWERGRID Technical Specifications. The broad requirements for preparation and submission of Engineering Drawings and Documents are outlined below:</w:t>
      </w:r>
      <w:r w:rsidRPr="00824DE4">
        <w:rPr>
          <w:rFonts w:ascii="Book Antiqua" w:eastAsia="Times New Roman" w:hAnsi="Book Antiqua" w:cs="Times New Roman"/>
          <w:lang w:eastAsia="en-IN" w:bidi="hi-IN"/>
        </w:rPr>
        <w:br/>
      </w:r>
    </w:p>
    <w:p w14:paraId="552ED160"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The drawings shall be prepared and provided using AutoCAD software and shall be construction ready.</w:t>
      </w:r>
    </w:p>
    <w:p w14:paraId="00233A0D"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The Consultant shall provide PDF versions of the drawings to be released to the site for construction through POWERGRID DREAMS Portal. </w:t>
      </w:r>
    </w:p>
    <w:p w14:paraId="6276C6F5"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The drawings shall include a comprehensive BOM (Bill of Materials) wherever necessary.  </w:t>
      </w:r>
    </w:p>
    <w:p w14:paraId="01BB94BA"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The Consultant shall make multiple revisions to the drawings and design documents as required and informed by POWERGRID until the completion of the work. </w:t>
      </w:r>
    </w:p>
    <w:p w14:paraId="14455EC4"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Preparation and submission of as-built drawings post-construction, reflecting any changes made during execution in editable format, is also included in the current scope.</w:t>
      </w:r>
    </w:p>
    <w:p w14:paraId="44514BB7"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The drawings and documents are considered complete only after the final submission of their as-built versions, including all previous revisions in any/all approval categories. </w:t>
      </w:r>
    </w:p>
    <w:p w14:paraId="7DD27309"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The Contractor shall prepare and submit drawings and documents as per the submission schedule mentioned in Appendix-I. </w:t>
      </w:r>
    </w:p>
    <w:p w14:paraId="0D940C05"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The drawings prepared shall be clearly marked and version controlled.</w:t>
      </w:r>
    </w:p>
    <w:p w14:paraId="039DD717"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The Consultant is required to attend meetings at the POWERGRID Gurgaon office for discussions and review of drawings as and when required. </w:t>
      </w:r>
    </w:p>
    <w:p w14:paraId="59513478"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Coordination with existing substation, other contractors, and suppliers for the preparation of drawings to ensure seamless integration of the extension work is within the current scope. </w:t>
      </w:r>
    </w:p>
    <w:p w14:paraId="1B56B264"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It is the responsibility of the Consultant to develop the necessary drawings/documents with input available and provided by POWERGRID. If existing details are not available in AutoCAD or PDF format, the responsibility to develop the drawings lies with the Consultant.</w:t>
      </w:r>
    </w:p>
    <w:p w14:paraId="68067527" w14:textId="77777777" w:rsidR="00A80812" w:rsidRPr="00824DE4" w:rsidRDefault="00A80812" w:rsidP="00A80812">
      <w:pPr>
        <w:pStyle w:val="ListParagraph"/>
        <w:widowControl/>
        <w:numPr>
          <w:ilvl w:val="0"/>
          <w:numId w:val="42"/>
        </w:numPr>
        <w:autoSpaceDE/>
        <w:autoSpaceDN/>
        <w:spacing w:before="100" w:beforeAutospacing="1" w:after="100" w:afterAutospacing="1"/>
        <w:ind w:left="284" w:hanging="284"/>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For the extension work of the substation, if necessary, inputs are required to be collected from the respective site, the Consultant shall visit the site and prepare the drawings.</w:t>
      </w:r>
      <w:r w:rsidRPr="00824DE4">
        <w:rPr>
          <w:rFonts w:ascii="Book Antiqua" w:eastAsia="Times New Roman" w:hAnsi="Book Antiqua" w:cs="Times New Roman"/>
          <w:lang w:eastAsia="en-IN" w:bidi="hi-IN"/>
        </w:rPr>
        <w:br/>
      </w:r>
    </w:p>
    <w:p w14:paraId="64C0AD58" w14:textId="019CC4A6" w:rsidR="00A80812" w:rsidRPr="00824DE4" w:rsidRDefault="00A80812" w:rsidP="00A80812">
      <w:pPr>
        <w:pStyle w:val="ListParagraph"/>
        <w:widowControl/>
        <w:numPr>
          <w:ilvl w:val="1"/>
          <w:numId w:val="37"/>
        </w:numPr>
        <w:autoSpaceDE/>
        <w:autoSpaceDN/>
        <w:spacing w:before="100" w:beforeAutospacing="1" w:after="100" w:afterAutospacing="1"/>
        <w:ind w:left="284" w:hanging="568"/>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The price quoted by the consultant is firm and covers the complete scope of the work mentioned above. It is the responsibility of the consultant to develop and provide the necessary drawings and documents for the successful execution of the complete substation extension work. Any details required for the detailed engineering drawings/documents not mentioned above but necessary for the successful execution of the construction work at the site are deemed to be included.</w:t>
      </w:r>
    </w:p>
    <w:p w14:paraId="5AC9364D" w14:textId="4C86A6FA" w:rsidR="00A80812" w:rsidRPr="00824DE4" w:rsidRDefault="00A80812" w:rsidP="00A80812">
      <w:pPr>
        <w:pStyle w:val="ListParagraph"/>
        <w:widowControl/>
        <w:autoSpaceDE/>
        <w:autoSpaceDN/>
        <w:spacing w:before="100" w:beforeAutospacing="1" w:after="100" w:afterAutospacing="1"/>
        <w:ind w:left="284" w:firstLine="0"/>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lastRenderedPageBreak/>
        <w:t xml:space="preserve">   </w:t>
      </w:r>
      <w:r w:rsidRPr="00824DE4">
        <w:rPr>
          <w:rFonts w:ascii="Book Antiqua" w:eastAsia="Times New Roman" w:hAnsi="Book Antiqua" w:cs="Times New Roman"/>
          <w:lang w:eastAsia="en-IN" w:bidi="hi-IN"/>
        </w:rPr>
        <w:br/>
      </w:r>
    </w:p>
    <w:p w14:paraId="74351FB5" w14:textId="77777777" w:rsidR="00A80812" w:rsidRPr="00824DE4" w:rsidRDefault="00A80812" w:rsidP="003C259F">
      <w:pPr>
        <w:pStyle w:val="ListParagraph"/>
        <w:widowControl/>
        <w:numPr>
          <w:ilvl w:val="0"/>
          <w:numId w:val="36"/>
        </w:numPr>
        <w:autoSpaceDE/>
        <w:autoSpaceDN/>
        <w:adjustRightInd w:val="0"/>
        <w:spacing w:line="276" w:lineRule="auto"/>
        <w:ind w:left="142" w:hanging="630"/>
        <w:jc w:val="both"/>
        <w:rPr>
          <w:rFonts w:ascii="Book Antiqua" w:eastAsia="Times New Roman" w:hAnsi="Book Antiqua" w:cs="Times New Roman"/>
          <w:b/>
          <w:bCs/>
          <w:lang w:eastAsia="en-IN" w:bidi="hi-IN"/>
        </w:rPr>
      </w:pPr>
      <w:r w:rsidRPr="00824DE4">
        <w:rPr>
          <w:rFonts w:ascii="Book Antiqua" w:eastAsia="Times New Roman" w:hAnsi="Book Antiqua" w:cs="Times New Roman"/>
          <w:b/>
          <w:bCs/>
          <w:lang w:eastAsia="en-IN" w:bidi="hi-IN"/>
        </w:rPr>
        <w:t>Employer (POWERGRID) Provided Inputs:</w:t>
      </w:r>
    </w:p>
    <w:p w14:paraId="465C2D20" w14:textId="77777777" w:rsidR="00A80812" w:rsidRPr="00824DE4" w:rsidRDefault="00A80812" w:rsidP="00A80812">
      <w:pPr>
        <w:pStyle w:val="ListParagraph"/>
        <w:widowControl/>
        <w:autoSpaceDE/>
        <w:autoSpaceDN/>
        <w:spacing w:before="100" w:beforeAutospacing="1" w:after="100" w:afterAutospacing="1"/>
        <w:ind w:left="284" w:firstLine="0"/>
        <w:contextualSpacing/>
        <w:jc w:val="both"/>
        <w:rPr>
          <w:rFonts w:ascii="Book Antiqua" w:eastAsia="Times New Roman" w:hAnsi="Book Antiqua" w:cs="Times New Roman"/>
          <w:b/>
          <w:bCs/>
          <w:lang w:eastAsia="en-IN" w:bidi="hi-IN"/>
        </w:rPr>
      </w:pPr>
    </w:p>
    <w:p w14:paraId="350E46A2" w14:textId="77777777" w:rsidR="00A80812" w:rsidRPr="00824DE4" w:rsidRDefault="00A80812" w:rsidP="00A80812">
      <w:pPr>
        <w:pStyle w:val="ListParagraph"/>
        <w:widowControl/>
        <w:numPr>
          <w:ilvl w:val="0"/>
          <w:numId w:val="43"/>
        </w:numPr>
        <w:autoSpaceDE/>
        <w:autoSpaceDN/>
        <w:spacing w:before="100" w:beforeAutospacing="1" w:after="100" w:afterAutospacing="1"/>
        <w:ind w:left="284" w:hanging="426"/>
        <w:contextualSpacing/>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Input drawings (in PDF format) of the existing substation as available.</w:t>
      </w:r>
    </w:p>
    <w:p w14:paraId="7FB893A2" w14:textId="77777777" w:rsidR="00A80812" w:rsidRPr="00824DE4" w:rsidRDefault="00A80812" w:rsidP="00A80812">
      <w:pPr>
        <w:pStyle w:val="ListParagraph"/>
        <w:widowControl/>
        <w:numPr>
          <w:ilvl w:val="0"/>
          <w:numId w:val="43"/>
        </w:numPr>
        <w:autoSpaceDE/>
        <w:autoSpaceDN/>
        <w:spacing w:before="100" w:beforeAutospacing="1" w:after="100" w:afterAutospacing="1"/>
        <w:ind w:left="284" w:hanging="426"/>
        <w:contextualSpacing/>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Equipment drawings (Transformers, Reactors, CB, ISO, CT, CVT, LA &amp; WT). </w:t>
      </w:r>
    </w:p>
    <w:p w14:paraId="6704A56F" w14:textId="1617D502" w:rsidR="00A80812" w:rsidRPr="00824DE4" w:rsidRDefault="00A80812" w:rsidP="00A80812">
      <w:pPr>
        <w:pStyle w:val="ListParagraph"/>
        <w:widowControl/>
        <w:numPr>
          <w:ilvl w:val="0"/>
          <w:numId w:val="43"/>
        </w:numPr>
        <w:autoSpaceDE/>
        <w:autoSpaceDN/>
        <w:spacing w:before="100" w:beforeAutospacing="1" w:after="100" w:afterAutospacing="1"/>
        <w:ind w:left="284" w:hanging="426"/>
        <w:contextualSpacing/>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Gantry Structure Drawing.</w:t>
      </w:r>
    </w:p>
    <w:p w14:paraId="046F1089" w14:textId="4E9345CA" w:rsidR="00A24E4C" w:rsidRPr="00824DE4" w:rsidRDefault="00A24E4C" w:rsidP="00C51E74">
      <w:pPr>
        <w:rPr>
          <w:rFonts w:ascii="Book Antiqua" w:eastAsia="Calibri" w:hAnsi="Book Antiqua" w:cs="Arial"/>
          <w:b/>
          <w:bCs/>
          <w:u w:val="single"/>
          <w:lang w:bidi="hi-IN"/>
        </w:rPr>
      </w:pPr>
    </w:p>
    <w:p w14:paraId="61B21D87" w14:textId="13C1B980" w:rsidR="00DE32E3" w:rsidRPr="00824DE4" w:rsidRDefault="00AC6A4E" w:rsidP="00C51E74">
      <w:pPr>
        <w:pStyle w:val="ListParagraph"/>
        <w:widowControl/>
        <w:numPr>
          <w:ilvl w:val="0"/>
          <w:numId w:val="36"/>
        </w:numPr>
        <w:autoSpaceDE/>
        <w:autoSpaceDN/>
        <w:adjustRightInd w:val="0"/>
        <w:spacing w:line="276" w:lineRule="auto"/>
        <w:ind w:left="142" w:hanging="630"/>
        <w:jc w:val="both"/>
        <w:rPr>
          <w:rFonts w:ascii="Book Antiqua" w:eastAsia="Calibri" w:hAnsi="Book Antiqua" w:cs="Arial"/>
          <w:b/>
          <w:bCs/>
          <w:u w:val="single"/>
          <w:lang w:bidi="hi-IN"/>
        </w:rPr>
      </w:pPr>
      <w:r w:rsidRPr="00824DE4">
        <w:rPr>
          <w:rFonts w:ascii="Book Antiqua" w:eastAsia="Calibri" w:hAnsi="Book Antiqua" w:cs="Arial"/>
          <w:b/>
          <w:bCs/>
          <w:u w:val="single"/>
          <w:lang w:bidi="hi-IN"/>
        </w:rPr>
        <w:t>Timelines:</w:t>
      </w:r>
    </w:p>
    <w:p w14:paraId="1B75430A" w14:textId="77777777" w:rsidR="00D17C8C" w:rsidRPr="00824DE4" w:rsidRDefault="00D17C8C" w:rsidP="00D17C8C">
      <w:pPr>
        <w:widowControl/>
        <w:autoSpaceDE/>
        <w:autoSpaceDN/>
        <w:adjustRightInd w:val="0"/>
        <w:spacing w:line="276" w:lineRule="auto"/>
        <w:jc w:val="both"/>
        <w:rPr>
          <w:rFonts w:ascii="Book Antiqua" w:eastAsia="Calibri" w:hAnsi="Book Antiqua" w:cs="Arial"/>
          <w:b/>
          <w:bCs/>
          <w:u w:val="single"/>
          <w:lang w:bidi="hi-IN"/>
        </w:rPr>
      </w:pPr>
    </w:p>
    <w:tbl>
      <w:tblPr>
        <w:tblStyle w:val="TableGrid"/>
        <w:tblW w:w="0" w:type="auto"/>
        <w:tblInd w:w="137" w:type="dxa"/>
        <w:tblLook w:val="04A0" w:firstRow="1" w:lastRow="0" w:firstColumn="1" w:lastColumn="0" w:noHBand="0" w:noVBand="1"/>
      </w:tblPr>
      <w:tblGrid>
        <w:gridCol w:w="851"/>
        <w:gridCol w:w="6520"/>
        <w:gridCol w:w="2693"/>
      </w:tblGrid>
      <w:tr w:rsidR="00D17C8C" w:rsidRPr="00824DE4" w14:paraId="4F724A64" w14:textId="77777777" w:rsidTr="00C51E74">
        <w:trPr>
          <w:trHeight w:val="624"/>
        </w:trPr>
        <w:tc>
          <w:tcPr>
            <w:tcW w:w="851" w:type="dxa"/>
          </w:tcPr>
          <w:p w14:paraId="40A479E0" w14:textId="77777777" w:rsidR="00D17C8C" w:rsidRPr="00824DE4" w:rsidRDefault="00D17C8C" w:rsidP="00813F0C">
            <w:pPr>
              <w:rPr>
                <w:rFonts w:ascii="Book Antiqua" w:hAnsi="Book Antiqua"/>
                <w:szCs w:val="22"/>
              </w:rPr>
            </w:pPr>
            <w:r w:rsidRPr="00824DE4">
              <w:rPr>
                <w:rFonts w:ascii="Book Antiqua" w:hAnsi="Book Antiqua"/>
                <w:szCs w:val="22"/>
              </w:rPr>
              <w:t>S.no.</w:t>
            </w:r>
          </w:p>
        </w:tc>
        <w:tc>
          <w:tcPr>
            <w:tcW w:w="6520" w:type="dxa"/>
          </w:tcPr>
          <w:p w14:paraId="00E44D7C" w14:textId="77777777" w:rsidR="00D17C8C" w:rsidRPr="00824DE4" w:rsidRDefault="00D17C8C" w:rsidP="00813F0C">
            <w:pPr>
              <w:rPr>
                <w:rFonts w:ascii="Book Antiqua" w:hAnsi="Book Antiqua"/>
                <w:szCs w:val="22"/>
              </w:rPr>
            </w:pPr>
            <w:r w:rsidRPr="00824DE4">
              <w:rPr>
                <w:rFonts w:ascii="Book Antiqua" w:hAnsi="Book Antiqua"/>
                <w:szCs w:val="22"/>
              </w:rPr>
              <w:t xml:space="preserve">Scope of work </w:t>
            </w:r>
          </w:p>
        </w:tc>
        <w:tc>
          <w:tcPr>
            <w:tcW w:w="2693" w:type="dxa"/>
          </w:tcPr>
          <w:p w14:paraId="517D4FFC" w14:textId="4170B439" w:rsidR="00D17C8C" w:rsidRPr="00824DE4" w:rsidRDefault="00D17C8C" w:rsidP="00813F0C">
            <w:pPr>
              <w:rPr>
                <w:rFonts w:ascii="Book Antiqua" w:hAnsi="Book Antiqua"/>
                <w:szCs w:val="22"/>
              </w:rPr>
            </w:pPr>
            <w:r w:rsidRPr="00824DE4">
              <w:rPr>
                <w:rFonts w:ascii="Book Antiqua" w:hAnsi="Book Antiqua"/>
                <w:szCs w:val="22"/>
              </w:rPr>
              <w:t>Completion</w:t>
            </w:r>
            <w:r w:rsidR="009153B7" w:rsidRPr="00824DE4">
              <w:rPr>
                <w:rFonts w:ascii="Book Antiqua" w:hAnsi="Book Antiqua"/>
                <w:szCs w:val="22"/>
              </w:rPr>
              <w:t xml:space="preserve"> from the date of Award</w:t>
            </w:r>
          </w:p>
        </w:tc>
      </w:tr>
      <w:tr w:rsidR="00D17C8C" w:rsidRPr="00824DE4" w14:paraId="673E25C4" w14:textId="77777777" w:rsidTr="00C51E74">
        <w:trPr>
          <w:trHeight w:val="312"/>
        </w:trPr>
        <w:tc>
          <w:tcPr>
            <w:tcW w:w="851" w:type="dxa"/>
          </w:tcPr>
          <w:p w14:paraId="6E9CCD72" w14:textId="77777777" w:rsidR="00D17C8C" w:rsidRPr="00824DE4" w:rsidRDefault="00D17C8C" w:rsidP="00813F0C">
            <w:pPr>
              <w:jc w:val="both"/>
              <w:rPr>
                <w:rFonts w:ascii="Book Antiqua" w:hAnsi="Book Antiqua"/>
                <w:szCs w:val="22"/>
              </w:rPr>
            </w:pPr>
            <w:r w:rsidRPr="00824DE4">
              <w:rPr>
                <w:rFonts w:ascii="Book Antiqua" w:hAnsi="Book Antiqua"/>
                <w:szCs w:val="22"/>
              </w:rPr>
              <w:t>1</w:t>
            </w:r>
          </w:p>
        </w:tc>
        <w:tc>
          <w:tcPr>
            <w:tcW w:w="6520" w:type="dxa"/>
          </w:tcPr>
          <w:p w14:paraId="10827691" w14:textId="36D4C5DE" w:rsidR="00D17C8C" w:rsidRPr="00824DE4" w:rsidRDefault="00824DE4" w:rsidP="00813F0C">
            <w:pPr>
              <w:jc w:val="both"/>
              <w:rPr>
                <w:rFonts w:ascii="Book Antiqua" w:hAnsi="Book Antiqua"/>
                <w:szCs w:val="22"/>
              </w:rPr>
            </w:pPr>
            <w:r w:rsidRPr="00824DE4">
              <w:rPr>
                <w:rFonts w:ascii="Book Antiqua" w:hAnsi="Book Antiqua"/>
                <w:szCs w:val="22"/>
              </w:rPr>
              <w:t>Appointment of consultant for developing various engineering drawings during execution of 400 kV AIS Substation Extension works for Substation Pkg SS-129</w:t>
            </w:r>
            <w:r w:rsidR="00D17C8C" w:rsidRPr="00824DE4">
              <w:rPr>
                <w:rFonts w:ascii="Book Antiqua" w:hAnsi="Book Antiqua"/>
                <w:szCs w:val="22"/>
              </w:rPr>
              <w:t>.</w:t>
            </w:r>
          </w:p>
        </w:tc>
        <w:tc>
          <w:tcPr>
            <w:tcW w:w="2693" w:type="dxa"/>
          </w:tcPr>
          <w:p w14:paraId="780B5EBB" w14:textId="77777777" w:rsidR="00D17C8C" w:rsidRPr="00824DE4" w:rsidRDefault="00D17C8C" w:rsidP="00813F0C">
            <w:pPr>
              <w:jc w:val="both"/>
              <w:rPr>
                <w:rFonts w:ascii="Book Antiqua" w:hAnsi="Book Antiqua"/>
                <w:szCs w:val="22"/>
              </w:rPr>
            </w:pPr>
            <w:r w:rsidRPr="00824DE4">
              <w:rPr>
                <w:rFonts w:ascii="Book Antiqua" w:hAnsi="Book Antiqua"/>
                <w:szCs w:val="22"/>
              </w:rPr>
              <w:t>3 Months</w:t>
            </w:r>
          </w:p>
        </w:tc>
      </w:tr>
    </w:tbl>
    <w:p w14:paraId="34239BA2" w14:textId="77777777" w:rsidR="00F71EE6" w:rsidRPr="00824DE4" w:rsidRDefault="00F71EE6" w:rsidP="00BF74E1">
      <w:pPr>
        <w:jc w:val="both"/>
        <w:rPr>
          <w:rFonts w:ascii="Book Antiqua" w:hAnsi="Book Antiqua"/>
        </w:rPr>
      </w:pPr>
    </w:p>
    <w:p w14:paraId="4DD8267E" w14:textId="77777777" w:rsidR="009153B7" w:rsidRPr="00824DE4" w:rsidRDefault="009153B7" w:rsidP="00BF74E1">
      <w:pPr>
        <w:jc w:val="both"/>
        <w:rPr>
          <w:rFonts w:ascii="Book Antiqua" w:hAnsi="Book Antiqua"/>
        </w:rPr>
      </w:pPr>
    </w:p>
    <w:p w14:paraId="174C94EF" w14:textId="11AD9F8A" w:rsidR="00BF74E1" w:rsidRPr="00824DE4" w:rsidRDefault="00BF74E1" w:rsidP="00C51E74">
      <w:pPr>
        <w:pStyle w:val="ListParagraph"/>
        <w:widowControl/>
        <w:numPr>
          <w:ilvl w:val="0"/>
          <w:numId w:val="36"/>
        </w:numPr>
        <w:autoSpaceDE/>
        <w:autoSpaceDN/>
        <w:adjustRightInd w:val="0"/>
        <w:spacing w:line="276" w:lineRule="auto"/>
        <w:ind w:left="142" w:hanging="630"/>
        <w:jc w:val="both"/>
        <w:rPr>
          <w:rFonts w:ascii="Book Antiqua" w:hAnsi="Book Antiqua" w:cs="Arial"/>
          <w:lang w:val="en-IN"/>
        </w:rPr>
      </w:pPr>
      <w:r w:rsidRPr="00824DE4">
        <w:rPr>
          <w:rFonts w:ascii="Book Antiqua" w:hAnsi="Book Antiqua" w:cs="Arial"/>
          <w:lang w:val="en-IN"/>
        </w:rPr>
        <w:t xml:space="preserve">The </w:t>
      </w:r>
      <w:r w:rsidRPr="00824DE4">
        <w:rPr>
          <w:rFonts w:ascii="Book Antiqua" w:eastAsia="Calibri" w:hAnsi="Book Antiqua" w:cs="Arial"/>
          <w:lang w:bidi="hi-IN"/>
        </w:rPr>
        <w:t>price</w:t>
      </w:r>
      <w:r w:rsidRPr="00824DE4">
        <w:rPr>
          <w:rFonts w:ascii="Book Antiqua" w:hAnsi="Book Antiqua" w:cs="Arial"/>
          <w:lang w:val="en-IN"/>
        </w:rPr>
        <w:t xml:space="preserve"> quoted must be inclusive of all charges except applicable GST, which shall be paid extra as applicable. </w:t>
      </w:r>
    </w:p>
    <w:p w14:paraId="1CC02B28" w14:textId="77777777" w:rsidR="00BF74E1" w:rsidRPr="00824DE4" w:rsidRDefault="00BF74E1" w:rsidP="00F71EE6">
      <w:pPr>
        <w:jc w:val="both"/>
        <w:rPr>
          <w:rFonts w:ascii="Book Antiqua" w:hAnsi="Book Antiqua" w:cs="Arial"/>
          <w:b/>
          <w:bCs/>
          <w:color w:val="000000"/>
          <w:u w:val="single"/>
        </w:rPr>
      </w:pPr>
    </w:p>
    <w:p w14:paraId="3CD4CAAB" w14:textId="3E1E16E3" w:rsidR="004F67AD" w:rsidRPr="00824DE4" w:rsidRDefault="00C95D78" w:rsidP="00C51E74">
      <w:pPr>
        <w:pStyle w:val="ListParagraph"/>
        <w:widowControl/>
        <w:numPr>
          <w:ilvl w:val="0"/>
          <w:numId w:val="36"/>
        </w:numPr>
        <w:autoSpaceDE/>
        <w:autoSpaceDN/>
        <w:adjustRightInd w:val="0"/>
        <w:spacing w:line="276" w:lineRule="auto"/>
        <w:ind w:left="142" w:hanging="630"/>
        <w:jc w:val="both"/>
        <w:rPr>
          <w:rFonts w:ascii="Book Antiqua" w:hAnsi="Book Antiqua" w:cs="Arial"/>
          <w:b/>
          <w:bCs/>
          <w:color w:val="000000"/>
          <w:u w:val="single"/>
        </w:rPr>
      </w:pPr>
      <w:r w:rsidRPr="00824DE4">
        <w:rPr>
          <w:rFonts w:ascii="Book Antiqua" w:eastAsia="Calibri" w:hAnsi="Book Antiqua" w:cs="Arial"/>
          <w:b/>
          <w:bCs/>
          <w:u w:val="single"/>
          <w:lang w:bidi="hi-IN"/>
        </w:rPr>
        <w:t>Payment</w:t>
      </w:r>
      <w:r w:rsidR="00B22ADD" w:rsidRPr="00824DE4">
        <w:rPr>
          <w:rFonts w:ascii="Book Antiqua" w:hAnsi="Book Antiqua" w:cs="Arial"/>
          <w:b/>
          <w:bCs/>
          <w:color w:val="000000"/>
          <w:u w:val="single"/>
        </w:rPr>
        <w:t xml:space="preserve"> Terms</w:t>
      </w:r>
    </w:p>
    <w:p w14:paraId="1A13C648" w14:textId="77777777" w:rsidR="002D47A7" w:rsidRPr="00824DE4" w:rsidRDefault="002D47A7" w:rsidP="002D47A7">
      <w:pPr>
        <w:pStyle w:val="ListParagraph"/>
        <w:widowControl/>
        <w:autoSpaceDE/>
        <w:autoSpaceDN/>
        <w:adjustRightInd w:val="0"/>
        <w:spacing w:line="276" w:lineRule="auto"/>
        <w:ind w:left="630" w:firstLine="0"/>
        <w:jc w:val="both"/>
        <w:rPr>
          <w:rFonts w:ascii="Book Antiqua" w:hAnsi="Book Antiqua" w:cs="Arial"/>
          <w:b/>
          <w:bCs/>
          <w:color w:val="000000"/>
          <w:u w:val="single"/>
        </w:rPr>
      </w:pPr>
    </w:p>
    <w:p w14:paraId="4B2CC832" w14:textId="77777777" w:rsidR="002D47A7" w:rsidRPr="00824DE4" w:rsidRDefault="002D47A7" w:rsidP="009153B7">
      <w:pPr>
        <w:pStyle w:val="ListParagraph"/>
        <w:widowControl/>
        <w:numPr>
          <w:ilvl w:val="0"/>
          <w:numId w:val="44"/>
        </w:numPr>
        <w:autoSpaceDE/>
        <w:autoSpaceDN/>
        <w:spacing w:before="100" w:beforeAutospacing="1" w:after="100" w:afterAutospacing="1"/>
        <w:ind w:left="709"/>
        <w:contextualSpacing/>
        <w:jc w:val="both"/>
        <w:rPr>
          <w:rFonts w:ascii="Book Antiqua" w:eastAsia="Times New Roman" w:hAnsi="Book Antiqua" w:cs="Times New Roman"/>
          <w:b/>
          <w:bCs/>
          <w:lang w:eastAsia="en-IN" w:bidi="hi-IN"/>
        </w:rPr>
      </w:pPr>
      <w:r w:rsidRPr="00824DE4">
        <w:rPr>
          <w:rFonts w:ascii="Book Antiqua" w:eastAsia="Times New Roman" w:hAnsi="Book Antiqua" w:cs="Times New Roman"/>
          <w:b/>
          <w:bCs/>
          <w:lang w:eastAsia="en-IN" w:bidi="hi-IN"/>
        </w:rPr>
        <w:t>Release of Payment:</w:t>
      </w:r>
    </w:p>
    <w:p w14:paraId="0236AE69" w14:textId="77777777" w:rsidR="009153B7" w:rsidRPr="00824DE4" w:rsidRDefault="009153B7" w:rsidP="009153B7">
      <w:pPr>
        <w:pStyle w:val="ListParagraph"/>
        <w:widowControl/>
        <w:autoSpaceDE/>
        <w:autoSpaceDN/>
        <w:spacing w:before="100" w:beforeAutospacing="1" w:after="100" w:afterAutospacing="1"/>
        <w:ind w:left="360" w:firstLine="0"/>
        <w:contextualSpacing/>
        <w:jc w:val="both"/>
        <w:rPr>
          <w:rFonts w:ascii="Book Antiqua" w:eastAsia="Times New Roman" w:hAnsi="Book Antiqua" w:cs="Times New Roman"/>
          <w:b/>
          <w:bCs/>
          <w:lang w:eastAsia="en-IN" w:bidi="hi-IN"/>
        </w:rPr>
      </w:pPr>
    </w:p>
    <w:p w14:paraId="10090DA5" w14:textId="77777777" w:rsidR="002D47A7" w:rsidRPr="00824DE4" w:rsidRDefault="002D47A7" w:rsidP="009153B7">
      <w:pPr>
        <w:pStyle w:val="ListParagraph"/>
        <w:widowControl/>
        <w:numPr>
          <w:ilvl w:val="0"/>
          <w:numId w:val="38"/>
        </w:numPr>
        <w:autoSpaceDE/>
        <w:autoSpaceDN/>
        <w:spacing w:before="100" w:beforeAutospacing="1" w:after="100" w:afterAutospacing="1"/>
        <w:ind w:left="851" w:hanging="426"/>
        <w:contextualSpacing/>
        <w:jc w:val="both"/>
        <w:rPr>
          <w:rFonts w:ascii="Book Antiqua" w:eastAsia="Times New Roman" w:hAnsi="Book Antiqua" w:cs="Times New Roman"/>
          <w:lang w:eastAsia="en-IN" w:bidi="hi-IN"/>
        </w:rPr>
      </w:pPr>
      <w:r w:rsidRPr="00824DE4">
        <w:rPr>
          <w:rFonts w:ascii="Book Antiqua" w:eastAsia="Times New Roman" w:hAnsi="Book Antiqua" w:cs="Times New Roman"/>
          <w:lang w:eastAsia="en-IN" w:bidi="hi-IN"/>
        </w:rPr>
        <w:t xml:space="preserve">80% of the payment for respective drawings/documents shall be released after final approval of the drawing in Category-I. </w:t>
      </w:r>
    </w:p>
    <w:p w14:paraId="5B347582" w14:textId="3145008C" w:rsidR="004C1364" w:rsidRPr="00B169D4" w:rsidRDefault="002D47A7" w:rsidP="00B169D4">
      <w:pPr>
        <w:pStyle w:val="ListParagraph"/>
        <w:widowControl/>
        <w:numPr>
          <w:ilvl w:val="0"/>
          <w:numId w:val="38"/>
        </w:numPr>
        <w:autoSpaceDE/>
        <w:autoSpaceDN/>
        <w:spacing w:before="100" w:beforeAutospacing="1" w:after="100" w:afterAutospacing="1"/>
        <w:ind w:left="851" w:hanging="426"/>
        <w:contextualSpacing/>
        <w:jc w:val="both"/>
        <w:rPr>
          <w:rFonts w:ascii="Book Antiqua" w:hAnsi="Book Antiqua" w:cs="Times New Roman"/>
        </w:rPr>
      </w:pPr>
      <w:r w:rsidRPr="00824DE4">
        <w:rPr>
          <w:rFonts w:ascii="Book Antiqua" w:eastAsia="Times New Roman" w:hAnsi="Book Antiqua" w:cs="Times New Roman"/>
          <w:lang w:eastAsia="en-IN" w:bidi="hi-IN"/>
        </w:rPr>
        <w:t>The remaining 20% of the complete contract amount shall be released together after the submission of as-built drawings for all substations.</w:t>
      </w:r>
    </w:p>
    <w:p w14:paraId="1795FC90" w14:textId="77777777" w:rsidR="00B169D4" w:rsidRPr="00B169D4" w:rsidRDefault="00B169D4" w:rsidP="00B169D4">
      <w:pPr>
        <w:pStyle w:val="ListParagraph"/>
        <w:widowControl/>
        <w:autoSpaceDE/>
        <w:autoSpaceDN/>
        <w:spacing w:before="100" w:beforeAutospacing="1" w:after="100" w:afterAutospacing="1"/>
        <w:ind w:left="851" w:firstLine="0"/>
        <w:contextualSpacing/>
        <w:jc w:val="both"/>
        <w:rPr>
          <w:rFonts w:ascii="Book Antiqua" w:hAnsi="Book Antiqua" w:cs="Times New Roman"/>
        </w:rPr>
      </w:pPr>
    </w:p>
    <w:p w14:paraId="405EDDA7" w14:textId="379EAE61" w:rsidR="00C95D78" w:rsidRPr="00824DE4" w:rsidRDefault="00DF18B5" w:rsidP="00C51E74">
      <w:pPr>
        <w:pStyle w:val="ListParagraph"/>
        <w:widowControl/>
        <w:numPr>
          <w:ilvl w:val="0"/>
          <w:numId w:val="36"/>
        </w:numPr>
        <w:autoSpaceDE/>
        <w:autoSpaceDN/>
        <w:adjustRightInd w:val="0"/>
        <w:spacing w:line="276" w:lineRule="auto"/>
        <w:ind w:left="142" w:hanging="630"/>
        <w:jc w:val="both"/>
        <w:rPr>
          <w:rFonts w:ascii="Book Antiqua" w:hAnsi="Book Antiqua" w:cs="Arial"/>
        </w:rPr>
      </w:pPr>
      <w:r w:rsidRPr="00824DE4">
        <w:rPr>
          <w:rFonts w:ascii="Book Antiqua" w:hAnsi="Book Antiqua" w:cs="Arial"/>
        </w:rPr>
        <w:t>The prices shall be firm and not be subject to any price variation whatsoever during the currency of the Contract</w:t>
      </w:r>
      <w:r w:rsidR="0038253A" w:rsidRPr="00824DE4">
        <w:rPr>
          <w:rFonts w:ascii="Book Antiqua" w:hAnsi="Book Antiqua" w:cs="Arial"/>
        </w:rPr>
        <w:t>.</w:t>
      </w:r>
    </w:p>
    <w:p w14:paraId="1444AA0D" w14:textId="77777777" w:rsidR="004F67AD" w:rsidRDefault="004F67AD" w:rsidP="004F67AD">
      <w:pPr>
        <w:adjustRightInd w:val="0"/>
        <w:ind w:left="4320" w:firstLine="720"/>
        <w:jc w:val="both"/>
        <w:rPr>
          <w:rFonts w:ascii="Aptos" w:hAnsi="Aptos" w:cs="Arial"/>
          <w:bCs/>
          <w:color w:val="000000"/>
        </w:rPr>
      </w:pPr>
      <w:r w:rsidRPr="003B6B80">
        <w:rPr>
          <w:rFonts w:ascii="Aptos" w:hAnsi="Aptos" w:cs="Arial"/>
          <w:bCs/>
          <w:color w:val="000000"/>
        </w:rPr>
        <w:t>*****</w:t>
      </w:r>
    </w:p>
    <w:p w14:paraId="3B098F74" w14:textId="77777777" w:rsidR="00C51E74" w:rsidRDefault="00C51E74" w:rsidP="004F67AD">
      <w:pPr>
        <w:adjustRightInd w:val="0"/>
        <w:ind w:left="4320" w:firstLine="720"/>
        <w:jc w:val="both"/>
        <w:rPr>
          <w:rFonts w:ascii="Aptos" w:hAnsi="Aptos" w:cs="Arial"/>
          <w:bCs/>
          <w:color w:val="000000"/>
        </w:rPr>
      </w:pPr>
    </w:p>
    <w:p w14:paraId="1903CE13" w14:textId="77777777" w:rsidR="00C51E74" w:rsidRDefault="00C51E74" w:rsidP="004F67AD">
      <w:pPr>
        <w:adjustRightInd w:val="0"/>
        <w:ind w:left="4320" w:firstLine="720"/>
        <w:jc w:val="both"/>
        <w:rPr>
          <w:rFonts w:ascii="Aptos" w:hAnsi="Aptos" w:cs="Arial"/>
          <w:bCs/>
          <w:color w:val="000000"/>
        </w:rPr>
      </w:pPr>
    </w:p>
    <w:p w14:paraId="515699C9" w14:textId="77777777" w:rsidR="00B169D4" w:rsidRDefault="00B169D4">
      <w:pPr>
        <w:rPr>
          <w:rFonts w:ascii="Book Antiqua" w:hAnsi="Book Antiqua" w:cs="Times New Roman"/>
        </w:rPr>
      </w:pPr>
      <w:r>
        <w:rPr>
          <w:rFonts w:ascii="Book Antiqua" w:hAnsi="Book Antiqua" w:cs="Times New Roman"/>
        </w:rPr>
        <w:br w:type="page"/>
      </w:r>
    </w:p>
    <w:p w14:paraId="38ACF827" w14:textId="7006D642" w:rsidR="00C51E74" w:rsidRPr="00824DE4" w:rsidRDefault="00C51E74" w:rsidP="00B52546">
      <w:pPr>
        <w:jc w:val="right"/>
        <w:rPr>
          <w:rFonts w:ascii="Book Antiqua" w:hAnsi="Book Antiqua" w:cs="Times New Roman"/>
        </w:rPr>
      </w:pPr>
      <w:r w:rsidRPr="00824DE4">
        <w:rPr>
          <w:rFonts w:ascii="Book Antiqua" w:hAnsi="Book Antiqua" w:cs="Times New Roman"/>
        </w:rPr>
        <w:lastRenderedPageBreak/>
        <w:t>Appendix-I</w:t>
      </w:r>
    </w:p>
    <w:p w14:paraId="5EB8BF11" w14:textId="77777777" w:rsidR="00C51E74" w:rsidRPr="00824DE4" w:rsidRDefault="00C51E74" w:rsidP="00C51E74">
      <w:pPr>
        <w:pStyle w:val="ListParagraph"/>
        <w:ind w:left="426"/>
        <w:jc w:val="right"/>
        <w:rPr>
          <w:rFonts w:ascii="Book Antiqua" w:hAnsi="Book Antiqua" w:cs="Times New Roman"/>
        </w:rPr>
      </w:pPr>
    </w:p>
    <w:tbl>
      <w:tblPr>
        <w:tblStyle w:val="TableGrid"/>
        <w:tblW w:w="9640" w:type="dxa"/>
        <w:tblInd w:w="-147" w:type="dxa"/>
        <w:tblLook w:val="04A0" w:firstRow="1" w:lastRow="0" w:firstColumn="1" w:lastColumn="0" w:noHBand="0" w:noVBand="1"/>
      </w:tblPr>
      <w:tblGrid>
        <w:gridCol w:w="785"/>
        <w:gridCol w:w="4117"/>
        <w:gridCol w:w="1743"/>
        <w:gridCol w:w="1886"/>
        <w:gridCol w:w="1109"/>
      </w:tblGrid>
      <w:tr w:rsidR="00C51E74" w:rsidRPr="00824DE4" w14:paraId="5AC78622" w14:textId="77777777" w:rsidTr="00813F0C">
        <w:tc>
          <w:tcPr>
            <w:tcW w:w="724" w:type="dxa"/>
          </w:tcPr>
          <w:p w14:paraId="7086D347" w14:textId="77777777" w:rsidR="00C51E74" w:rsidRPr="00824DE4" w:rsidRDefault="00C51E74" w:rsidP="00813F0C">
            <w:pPr>
              <w:jc w:val="center"/>
              <w:rPr>
                <w:rFonts w:ascii="Book Antiqua" w:hAnsi="Book Antiqua" w:cs="Times New Roman"/>
                <w:b/>
                <w:bCs/>
                <w:szCs w:val="22"/>
              </w:rPr>
            </w:pPr>
            <w:proofErr w:type="spellStart"/>
            <w:proofErr w:type="gramStart"/>
            <w:r w:rsidRPr="00824DE4">
              <w:rPr>
                <w:rFonts w:ascii="Book Antiqua" w:hAnsi="Book Antiqua" w:cs="Times New Roman"/>
                <w:b/>
                <w:bCs/>
                <w:szCs w:val="22"/>
              </w:rPr>
              <w:t>Sl.No</w:t>
            </w:r>
            <w:proofErr w:type="spellEnd"/>
            <w:proofErr w:type="gramEnd"/>
          </w:p>
        </w:tc>
        <w:tc>
          <w:tcPr>
            <w:tcW w:w="4184" w:type="dxa"/>
          </w:tcPr>
          <w:p w14:paraId="7F643E67" w14:textId="77777777" w:rsidR="00C51E74" w:rsidRPr="00824DE4" w:rsidRDefault="00C51E74" w:rsidP="00813F0C">
            <w:pPr>
              <w:jc w:val="center"/>
              <w:rPr>
                <w:rFonts w:ascii="Book Antiqua" w:hAnsi="Book Antiqua" w:cs="Times New Roman"/>
                <w:b/>
                <w:bCs/>
                <w:szCs w:val="22"/>
              </w:rPr>
            </w:pPr>
            <w:r w:rsidRPr="00824DE4">
              <w:rPr>
                <w:rFonts w:ascii="Book Antiqua" w:hAnsi="Book Antiqua" w:cs="Times New Roman"/>
                <w:b/>
                <w:bCs/>
                <w:szCs w:val="22"/>
              </w:rPr>
              <w:t>Drawing details</w:t>
            </w:r>
          </w:p>
        </w:tc>
        <w:tc>
          <w:tcPr>
            <w:tcW w:w="1755" w:type="dxa"/>
          </w:tcPr>
          <w:p w14:paraId="43BB001C" w14:textId="77777777" w:rsidR="00C51E74" w:rsidRPr="00824DE4" w:rsidRDefault="00C51E74" w:rsidP="00813F0C">
            <w:pPr>
              <w:jc w:val="center"/>
              <w:rPr>
                <w:rFonts w:ascii="Book Antiqua" w:hAnsi="Book Antiqua" w:cs="Times New Roman"/>
                <w:b/>
                <w:bCs/>
                <w:szCs w:val="22"/>
              </w:rPr>
            </w:pPr>
            <w:r w:rsidRPr="00824DE4">
              <w:rPr>
                <w:rFonts w:ascii="Book Antiqua" w:hAnsi="Book Antiqua" w:cs="Times New Roman"/>
                <w:b/>
                <w:bCs/>
                <w:szCs w:val="22"/>
              </w:rPr>
              <w:t>Submission Schedule from the date of LOA</w:t>
            </w:r>
          </w:p>
        </w:tc>
        <w:tc>
          <w:tcPr>
            <w:tcW w:w="1905" w:type="dxa"/>
          </w:tcPr>
          <w:p w14:paraId="78001466" w14:textId="77777777" w:rsidR="00C51E74" w:rsidRPr="00824DE4" w:rsidRDefault="00C51E74" w:rsidP="00813F0C">
            <w:pPr>
              <w:jc w:val="center"/>
              <w:rPr>
                <w:rFonts w:ascii="Book Antiqua" w:hAnsi="Book Antiqua" w:cs="Times New Roman"/>
                <w:b/>
                <w:bCs/>
                <w:szCs w:val="22"/>
              </w:rPr>
            </w:pPr>
            <w:r w:rsidRPr="00824DE4">
              <w:rPr>
                <w:rFonts w:ascii="Book Antiqua" w:hAnsi="Book Antiqua" w:cs="Times New Roman"/>
                <w:b/>
                <w:bCs/>
                <w:szCs w:val="22"/>
              </w:rPr>
              <w:t>Re-submission of revised drawings in CAT-II/III</w:t>
            </w:r>
          </w:p>
        </w:tc>
        <w:tc>
          <w:tcPr>
            <w:tcW w:w="1072" w:type="dxa"/>
          </w:tcPr>
          <w:p w14:paraId="361B9247" w14:textId="77777777" w:rsidR="00C51E74" w:rsidRPr="00824DE4" w:rsidRDefault="00C51E74" w:rsidP="00813F0C">
            <w:pPr>
              <w:jc w:val="center"/>
              <w:rPr>
                <w:rFonts w:ascii="Book Antiqua" w:hAnsi="Book Antiqua" w:cs="Times New Roman"/>
                <w:b/>
                <w:bCs/>
                <w:szCs w:val="22"/>
              </w:rPr>
            </w:pPr>
            <w:r w:rsidRPr="00824DE4">
              <w:rPr>
                <w:rFonts w:ascii="Book Antiqua" w:hAnsi="Book Antiqua" w:cs="Times New Roman"/>
                <w:b/>
                <w:bCs/>
                <w:szCs w:val="22"/>
              </w:rPr>
              <w:t>Remarks</w:t>
            </w:r>
          </w:p>
        </w:tc>
      </w:tr>
      <w:tr w:rsidR="00C51E74" w:rsidRPr="00824DE4" w14:paraId="190DE421" w14:textId="77777777" w:rsidTr="00813F0C">
        <w:tc>
          <w:tcPr>
            <w:tcW w:w="724" w:type="dxa"/>
          </w:tcPr>
          <w:p w14:paraId="3371A61C"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29FE5F42"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Overall Electrical Layout-Plan &amp; Sections as per scope in Tender drawing / Technical Specification</w:t>
            </w:r>
          </w:p>
        </w:tc>
        <w:tc>
          <w:tcPr>
            <w:tcW w:w="1755" w:type="dxa"/>
          </w:tcPr>
          <w:p w14:paraId="1E992DB6"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10 days</w:t>
            </w:r>
          </w:p>
        </w:tc>
        <w:tc>
          <w:tcPr>
            <w:tcW w:w="1905" w:type="dxa"/>
          </w:tcPr>
          <w:p w14:paraId="757B6493"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Within 5days after release of drawing</w:t>
            </w:r>
          </w:p>
        </w:tc>
        <w:tc>
          <w:tcPr>
            <w:tcW w:w="1072" w:type="dxa"/>
          </w:tcPr>
          <w:p w14:paraId="19CE43DB" w14:textId="77777777" w:rsidR="00C51E74" w:rsidRPr="00824DE4" w:rsidRDefault="00C51E74" w:rsidP="00813F0C">
            <w:pPr>
              <w:jc w:val="both"/>
              <w:rPr>
                <w:rFonts w:ascii="Book Antiqua" w:hAnsi="Book Antiqua" w:cs="Times New Roman"/>
                <w:szCs w:val="22"/>
              </w:rPr>
            </w:pPr>
          </w:p>
        </w:tc>
      </w:tr>
      <w:tr w:rsidR="00C51E74" w:rsidRPr="00824DE4" w14:paraId="4A62E5CE" w14:textId="77777777" w:rsidTr="00813F0C">
        <w:tc>
          <w:tcPr>
            <w:tcW w:w="724" w:type="dxa"/>
          </w:tcPr>
          <w:p w14:paraId="44F588F9"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1A94A122"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Electrical &amp; Foundation layout for HV/IV Auxiliary buses, tertiary delta formation including tertiary auxiliary bus, Neutral formation including Neutral auxiliary bus for 3-ph bank formation with 1-ph units of 765kV Transformers (including structural &amp; foundation design &amp; drawings of support structure)</w:t>
            </w:r>
          </w:p>
        </w:tc>
        <w:tc>
          <w:tcPr>
            <w:tcW w:w="1755" w:type="dxa"/>
          </w:tcPr>
          <w:p w14:paraId="52F665AD"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10 days</w:t>
            </w:r>
          </w:p>
        </w:tc>
        <w:tc>
          <w:tcPr>
            <w:tcW w:w="1905" w:type="dxa"/>
          </w:tcPr>
          <w:p w14:paraId="51A76CE5"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1F097F3C" w14:textId="77777777" w:rsidR="00C51E74" w:rsidRPr="00824DE4" w:rsidRDefault="00C51E74" w:rsidP="00813F0C">
            <w:pPr>
              <w:jc w:val="both"/>
              <w:rPr>
                <w:rFonts w:ascii="Book Antiqua" w:hAnsi="Book Antiqua" w:cs="Times New Roman"/>
                <w:szCs w:val="22"/>
              </w:rPr>
            </w:pPr>
          </w:p>
        </w:tc>
      </w:tr>
      <w:tr w:rsidR="00C51E74" w:rsidRPr="00824DE4" w14:paraId="68E14127" w14:textId="77777777" w:rsidTr="00813F0C">
        <w:tc>
          <w:tcPr>
            <w:tcW w:w="724" w:type="dxa"/>
          </w:tcPr>
          <w:p w14:paraId="4F16F4D7"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3EBBB040"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DSLP layout drawing.</w:t>
            </w:r>
          </w:p>
          <w:p w14:paraId="4165606A" w14:textId="77777777" w:rsidR="00C51E74" w:rsidRPr="00824DE4" w:rsidRDefault="00C51E74" w:rsidP="00813F0C">
            <w:pPr>
              <w:jc w:val="both"/>
              <w:rPr>
                <w:rFonts w:ascii="Book Antiqua" w:hAnsi="Book Antiqua" w:cs="Times New Roman"/>
                <w:szCs w:val="22"/>
              </w:rPr>
            </w:pPr>
          </w:p>
        </w:tc>
        <w:tc>
          <w:tcPr>
            <w:tcW w:w="1755" w:type="dxa"/>
          </w:tcPr>
          <w:p w14:paraId="6930A230"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10 days</w:t>
            </w:r>
          </w:p>
        </w:tc>
        <w:tc>
          <w:tcPr>
            <w:tcW w:w="1905" w:type="dxa"/>
          </w:tcPr>
          <w:p w14:paraId="09CB09EC"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4D484739" w14:textId="77777777" w:rsidR="00C51E74" w:rsidRPr="00824DE4" w:rsidRDefault="00C51E74" w:rsidP="00813F0C">
            <w:pPr>
              <w:jc w:val="both"/>
              <w:rPr>
                <w:rFonts w:ascii="Book Antiqua" w:hAnsi="Book Antiqua" w:cs="Times New Roman"/>
                <w:szCs w:val="22"/>
              </w:rPr>
            </w:pPr>
          </w:p>
        </w:tc>
      </w:tr>
      <w:tr w:rsidR="00C51E74" w:rsidRPr="00824DE4" w14:paraId="0B7904D3" w14:textId="77777777" w:rsidTr="00813F0C">
        <w:tc>
          <w:tcPr>
            <w:tcW w:w="724" w:type="dxa"/>
          </w:tcPr>
          <w:p w14:paraId="248D6124"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5ED4721A"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Overall switchyard Foundation Layout plan for Towers/equipment’s</w:t>
            </w:r>
          </w:p>
          <w:p w14:paraId="172A28FD" w14:textId="77777777" w:rsidR="00C51E74" w:rsidRPr="00824DE4" w:rsidRDefault="00C51E74" w:rsidP="00813F0C">
            <w:pPr>
              <w:jc w:val="both"/>
              <w:rPr>
                <w:rFonts w:ascii="Book Antiqua" w:hAnsi="Book Antiqua" w:cs="Times New Roman"/>
                <w:szCs w:val="22"/>
              </w:rPr>
            </w:pPr>
          </w:p>
        </w:tc>
        <w:tc>
          <w:tcPr>
            <w:tcW w:w="1755" w:type="dxa"/>
          </w:tcPr>
          <w:p w14:paraId="477327B5"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20 days</w:t>
            </w:r>
          </w:p>
        </w:tc>
        <w:tc>
          <w:tcPr>
            <w:tcW w:w="1905" w:type="dxa"/>
          </w:tcPr>
          <w:p w14:paraId="27C734A1"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203AD138" w14:textId="77777777" w:rsidR="00C51E74" w:rsidRPr="00824DE4" w:rsidRDefault="00C51E74" w:rsidP="00813F0C">
            <w:pPr>
              <w:jc w:val="both"/>
              <w:rPr>
                <w:rFonts w:ascii="Book Antiqua" w:hAnsi="Book Antiqua" w:cs="Times New Roman"/>
                <w:szCs w:val="22"/>
              </w:rPr>
            </w:pPr>
          </w:p>
        </w:tc>
      </w:tr>
      <w:tr w:rsidR="00C51E74" w:rsidRPr="00824DE4" w14:paraId="77AC009F" w14:textId="77777777" w:rsidTr="00813F0C">
        <w:tc>
          <w:tcPr>
            <w:tcW w:w="724" w:type="dxa"/>
          </w:tcPr>
          <w:p w14:paraId="3CBABDF6"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63165FC1"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Structural &amp; Foundation design &amp; drawing of tertiary delta &amp; Neutral Bus Arrangement.</w:t>
            </w:r>
          </w:p>
        </w:tc>
        <w:tc>
          <w:tcPr>
            <w:tcW w:w="1755" w:type="dxa"/>
          </w:tcPr>
          <w:p w14:paraId="6C6463B3" w14:textId="77777777" w:rsidR="00C51E74" w:rsidRPr="00824DE4" w:rsidRDefault="00C51E74" w:rsidP="00813F0C">
            <w:pPr>
              <w:jc w:val="center"/>
              <w:rPr>
                <w:rFonts w:ascii="Book Antiqua" w:hAnsi="Book Antiqua" w:cs="Times New Roman"/>
                <w:szCs w:val="22"/>
              </w:rPr>
            </w:pPr>
          </w:p>
        </w:tc>
        <w:tc>
          <w:tcPr>
            <w:tcW w:w="1905" w:type="dxa"/>
          </w:tcPr>
          <w:p w14:paraId="6251BC24" w14:textId="77777777" w:rsidR="00C51E74" w:rsidRPr="00824DE4" w:rsidRDefault="00C51E74" w:rsidP="00813F0C">
            <w:pPr>
              <w:jc w:val="center"/>
              <w:rPr>
                <w:rFonts w:ascii="Book Antiqua" w:hAnsi="Book Antiqua" w:cs="Times New Roman"/>
                <w:szCs w:val="22"/>
              </w:rPr>
            </w:pPr>
          </w:p>
        </w:tc>
        <w:tc>
          <w:tcPr>
            <w:tcW w:w="1072" w:type="dxa"/>
          </w:tcPr>
          <w:p w14:paraId="74ABA37E" w14:textId="77777777" w:rsidR="00C51E74" w:rsidRPr="00824DE4" w:rsidRDefault="00C51E74" w:rsidP="00813F0C">
            <w:pPr>
              <w:jc w:val="both"/>
              <w:rPr>
                <w:rFonts w:ascii="Book Antiqua" w:hAnsi="Book Antiqua" w:cs="Times New Roman"/>
                <w:szCs w:val="22"/>
              </w:rPr>
            </w:pPr>
          </w:p>
        </w:tc>
      </w:tr>
      <w:tr w:rsidR="00C51E74" w:rsidRPr="00824DE4" w14:paraId="37E403A5" w14:textId="77777777" w:rsidTr="00813F0C">
        <w:trPr>
          <w:trHeight w:val="1030"/>
        </w:trPr>
        <w:tc>
          <w:tcPr>
            <w:tcW w:w="724" w:type="dxa"/>
          </w:tcPr>
          <w:p w14:paraId="1CA0CAAD"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5F8C0C83"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Switchyard Cable Trench Layout with invert level (BOM of PVC pipes, Hume pipes, cable tray &amp; covers etc. to be shown in drawings)</w:t>
            </w:r>
          </w:p>
        </w:tc>
        <w:tc>
          <w:tcPr>
            <w:tcW w:w="1755" w:type="dxa"/>
          </w:tcPr>
          <w:p w14:paraId="1AC8EA3D"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20 days</w:t>
            </w:r>
          </w:p>
        </w:tc>
        <w:tc>
          <w:tcPr>
            <w:tcW w:w="1905" w:type="dxa"/>
          </w:tcPr>
          <w:p w14:paraId="28CEE82C"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24ADBACD" w14:textId="77777777" w:rsidR="00C51E74" w:rsidRPr="00824DE4" w:rsidRDefault="00C51E74" w:rsidP="00813F0C">
            <w:pPr>
              <w:jc w:val="both"/>
              <w:rPr>
                <w:rFonts w:ascii="Book Antiqua" w:hAnsi="Book Antiqua" w:cs="Times New Roman"/>
                <w:szCs w:val="22"/>
              </w:rPr>
            </w:pPr>
          </w:p>
        </w:tc>
      </w:tr>
      <w:tr w:rsidR="00C51E74" w:rsidRPr="00824DE4" w14:paraId="7CD450DC" w14:textId="77777777" w:rsidTr="00813F0C">
        <w:tc>
          <w:tcPr>
            <w:tcW w:w="724" w:type="dxa"/>
          </w:tcPr>
          <w:p w14:paraId="416C9B1F"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7E87C75B"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Substation Earthing Layout including Gravel layout.</w:t>
            </w:r>
          </w:p>
        </w:tc>
        <w:tc>
          <w:tcPr>
            <w:tcW w:w="1755" w:type="dxa"/>
          </w:tcPr>
          <w:p w14:paraId="39F7D8C2"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25 days</w:t>
            </w:r>
          </w:p>
        </w:tc>
        <w:tc>
          <w:tcPr>
            <w:tcW w:w="1905" w:type="dxa"/>
          </w:tcPr>
          <w:p w14:paraId="74435720"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56725FDC" w14:textId="77777777" w:rsidR="00C51E74" w:rsidRPr="00824DE4" w:rsidRDefault="00C51E74" w:rsidP="00813F0C">
            <w:pPr>
              <w:jc w:val="both"/>
              <w:rPr>
                <w:rFonts w:ascii="Book Antiqua" w:hAnsi="Book Antiqua" w:cs="Times New Roman"/>
                <w:szCs w:val="22"/>
              </w:rPr>
            </w:pPr>
          </w:p>
        </w:tc>
      </w:tr>
      <w:tr w:rsidR="00C51E74" w:rsidRPr="00824DE4" w14:paraId="6ECE5F5C" w14:textId="77777777" w:rsidTr="00813F0C">
        <w:tc>
          <w:tcPr>
            <w:tcW w:w="724" w:type="dxa"/>
          </w:tcPr>
          <w:p w14:paraId="782F153C"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414E8ED1"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 xml:space="preserve">Power and control cable schedule (including BOM for cable/glands/lugs to be shown in drawings)   </w:t>
            </w:r>
          </w:p>
          <w:p w14:paraId="7DC9B0AD" w14:textId="77777777" w:rsidR="00C51E74" w:rsidRPr="00824DE4" w:rsidRDefault="00C51E74" w:rsidP="00813F0C">
            <w:pPr>
              <w:jc w:val="both"/>
              <w:rPr>
                <w:rFonts w:ascii="Book Antiqua" w:hAnsi="Book Antiqua" w:cs="Times New Roman"/>
                <w:szCs w:val="22"/>
              </w:rPr>
            </w:pPr>
          </w:p>
        </w:tc>
        <w:tc>
          <w:tcPr>
            <w:tcW w:w="1755" w:type="dxa"/>
          </w:tcPr>
          <w:p w14:paraId="3D8BEB5D"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25 days</w:t>
            </w:r>
          </w:p>
        </w:tc>
        <w:tc>
          <w:tcPr>
            <w:tcW w:w="1905" w:type="dxa"/>
          </w:tcPr>
          <w:p w14:paraId="3BD114D8"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5F1975F0" w14:textId="77777777" w:rsidR="00C51E74" w:rsidRPr="00824DE4" w:rsidRDefault="00C51E74" w:rsidP="00813F0C">
            <w:pPr>
              <w:jc w:val="both"/>
              <w:rPr>
                <w:rFonts w:ascii="Book Antiqua" w:hAnsi="Book Antiqua" w:cs="Times New Roman"/>
                <w:szCs w:val="22"/>
              </w:rPr>
            </w:pPr>
          </w:p>
        </w:tc>
      </w:tr>
      <w:tr w:rsidR="00C51E74" w:rsidRPr="00824DE4" w14:paraId="6A01665D" w14:textId="77777777" w:rsidTr="00813F0C">
        <w:tc>
          <w:tcPr>
            <w:tcW w:w="724" w:type="dxa"/>
          </w:tcPr>
          <w:p w14:paraId="7E2D5131"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2B90BFE9"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Erection Key Diagram &amp; Erection Bill of Quantity</w:t>
            </w:r>
          </w:p>
        </w:tc>
        <w:tc>
          <w:tcPr>
            <w:tcW w:w="1755" w:type="dxa"/>
          </w:tcPr>
          <w:p w14:paraId="6B1F11E7"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30 days</w:t>
            </w:r>
          </w:p>
        </w:tc>
        <w:tc>
          <w:tcPr>
            <w:tcW w:w="1905" w:type="dxa"/>
          </w:tcPr>
          <w:p w14:paraId="21FEB6F7"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43BDF8DF" w14:textId="77777777" w:rsidR="00C51E74" w:rsidRPr="00824DE4" w:rsidRDefault="00C51E74" w:rsidP="00813F0C">
            <w:pPr>
              <w:jc w:val="both"/>
              <w:rPr>
                <w:rFonts w:ascii="Book Antiqua" w:hAnsi="Book Antiqua" w:cs="Times New Roman"/>
                <w:szCs w:val="22"/>
              </w:rPr>
            </w:pPr>
          </w:p>
        </w:tc>
      </w:tr>
      <w:tr w:rsidR="00C51E74" w:rsidRPr="00824DE4" w14:paraId="25F38D3A" w14:textId="77777777" w:rsidTr="00813F0C">
        <w:tc>
          <w:tcPr>
            <w:tcW w:w="724" w:type="dxa"/>
          </w:tcPr>
          <w:p w14:paraId="52C0F871"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5007EE27"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Outdoor/Indoor Illumination Layout-Layout and SLD (BOM)</w:t>
            </w:r>
          </w:p>
        </w:tc>
        <w:tc>
          <w:tcPr>
            <w:tcW w:w="1755" w:type="dxa"/>
          </w:tcPr>
          <w:p w14:paraId="5B48259C"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30 days</w:t>
            </w:r>
          </w:p>
        </w:tc>
        <w:tc>
          <w:tcPr>
            <w:tcW w:w="1905" w:type="dxa"/>
          </w:tcPr>
          <w:p w14:paraId="79D7AA89"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61B633F1" w14:textId="77777777" w:rsidR="00C51E74" w:rsidRPr="00824DE4" w:rsidRDefault="00C51E74" w:rsidP="00813F0C">
            <w:pPr>
              <w:jc w:val="both"/>
              <w:rPr>
                <w:rFonts w:ascii="Book Antiqua" w:hAnsi="Book Antiqua" w:cs="Times New Roman"/>
                <w:szCs w:val="22"/>
              </w:rPr>
            </w:pPr>
          </w:p>
        </w:tc>
      </w:tr>
      <w:tr w:rsidR="00C51E74" w:rsidRPr="00824DE4" w14:paraId="1FD91261" w14:textId="77777777" w:rsidTr="00813F0C">
        <w:tc>
          <w:tcPr>
            <w:tcW w:w="724" w:type="dxa"/>
          </w:tcPr>
          <w:p w14:paraId="0B7DBA66" w14:textId="77777777" w:rsidR="00C51E74" w:rsidRPr="00824DE4" w:rsidRDefault="00C51E74" w:rsidP="00C51E74">
            <w:pPr>
              <w:pStyle w:val="ListParagraph"/>
              <w:numPr>
                <w:ilvl w:val="0"/>
                <w:numId w:val="39"/>
              </w:numPr>
              <w:contextualSpacing/>
              <w:jc w:val="both"/>
              <w:rPr>
                <w:rFonts w:ascii="Book Antiqua" w:hAnsi="Book Antiqua" w:cs="Times New Roman"/>
                <w:szCs w:val="22"/>
              </w:rPr>
            </w:pPr>
          </w:p>
        </w:tc>
        <w:tc>
          <w:tcPr>
            <w:tcW w:w="4184" w:type="dxa"/>
          </w:tcPr>
          <w:p w14:paraId="716483BD" w14:textId="77777777" w:rsidR="00C51E74" w:rsidRPr="00824DE4" w:rsidRDefault="00C51E74" w:rsidP="00813F0C">
            <w:pPr>
              <w:jc w:val="both"/>
              <w:rPr>
                <w:rFonts w:ascii="Book Antiqua" w:hAnsi="Book Antiqua" w:cs="Times New Roman"/>
                <w:szCs w:val="22"/>
              </w:rPr>
            </w:pPr>
            <w:r w:rsidRPr="00824DE4">
              <w:rPr>
                <w:rFonts w:ascii="Book Antiqua" w:hAnsi="Book Antiqua" w:cs="Times New Roman"/>
                <w:szCs w:val="22"/>
              </w:rPr>
              <w:t>Indoor Cable trench &amp; Earthing Layout for SPR</w:t>
            </w:r>
          </w:p>
        </w:tc>
        <w:tc>
          <w:tcPr>
            <w:tcW w:w="1755" w:type="dxa"/>
          </w:tcPr>
          <w:p w14:paraId="381EDBB4"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30 days</w:t>
            </w:r>
          </w:p>
        </w:tc>
        <w:tc>
          <w:tcPr>
            <w:tcW w:w="1905" w:type="dxa"/>
          </w:tcPr>
          <w:p w14:paraId="12DF4D8D" w14:textId="77777777" w:rsidR="00C51E74" w:rsidRPr="00824DE4" w:rsidRDefault="00C51E74" w:rsidP="00813F0C">
            <w:pPr>
              <w:jc w:val="center"/>
              <w:rPr>
                <w:rFonts w:ascii="Book Antiqua" w:hAnsi="Book Antiqua" w:cs="Times New Roman"/>
                <w:szCs w:val="22"/>
              </w:rPr>
            </w:pPr>
            <w:r w:rsidRPr="00824DE4">
              <w:rPr>
                <w:rFonts w:ascii="Book Antiqua" w:hAnsi="Book Antiqua" w:cs="Times New Roman"/>
                <w:szCs w:val="22"/>
              </w:rPr>
              <w:t>-do-</w:t>
            </w:r>
          </w:p>
        </w:tc>
        <w:tc>
          <w:tcPr>
            <w:tcW w:w="1072" w:type="dxa"/>
          </w:tcPr>
          <w:p w14:paraId="1BAEE6CD" w14:textId="77777777" w:rsidR="00C51E74" w:rsidRPr="00824DE4" w:rsidRDefault="00C51E74" w:rsidP="00813F0C">
            <w:pPr>
              <w:jc w:val="both"/>
              <w:rPr>
                <w:rFonts w:ascii="Book Antiqua" w:hAnsi="Book Antiqua" w:cs="Times New Roman"/>
                <w:szCs w:val="22"/>
              </w:rPr>
            </w:pPr>
          </w:p>
        </w:tc>
      </w:tr>
    </w:tbl>
    <w:p w14:paraId="65A2C6C9" w14:textId="77777777" w:rsidR="00C51E74" w:rsidRPr="00824DE4" w:rsidRDefault="00C51E74" w:rsidP="00C51E74">
      <w:pPr>
        <w:jc w:val="both"/>
        <w:rPr>
          <w:rFonts w:ascii="Book Antiqua" w:hAnsi="Book Antiqua" w:cs="Times New Roman"/>
        </w:rPr>
      </w:pPr>
    </w:p>
    <w:p w14:paraId="30B10C06" w14:textId="77777777" w:rsidR="00C51E74" w:rsidRPr="00824DE4" w:rsidRDefault="00C51E74" w:rsidP="00C51E74">
      <w:pPr>
        <w:jc w:val="both"/>
        <w:rPr>
          <w:rFonts w:ascii="Book Antiqua" w:hAnsi="Book Antiqua" w:cs="Times New Roman"/>
        </w:rPr>
      </w:pPr>
      <w:r w:rsidRPr="00824DE4">
        <w:rPr>
          <w:rFonts w:ascii="Book Antiqua" w:hAnsi="Book Antiqua" w:cs="Times New Roman"/>
        </w:rPr>
        <w:t>Approval Category of Drawings:</w:t>
      </w:r>
    </w:p>
    <w:p w14:paraId="13271773" w14:textId="77777777" w:rsidR="00C51E74" w:rsidRPr="00824DE4" w:rsidRDefault="00C51E74" w:rsidP="00C51E74">
      <w:pPr>
        <w:jc w:val="both"/>
        <w:rPr>
          <w:rFonts w:ascii="Book Antiqua" w:hAnsi="Book Antiqua" w:cs="Times New Roman"/>
        </w:rPr>
      </w:pPr>
    </w:p>
    <w:p w14:paraId="5DBB6560" w14:textId="77777777" w:rsidR="00C51E74" w:rsidRPr="00824DE4" w:rsidRDefault="00C51E74" w:rsidP="00C51E74">
      <w:pPr>
        <w:pStyle w:val="ListParagraph"/>
        <w:widowControl/>
        <w:numPr>
          <w:ilvl w:val="0"/>
          <w:numId w:val="40"/>
        </w:numPr>
        <w:autoSpaceDE/>
        <w:autoSpaceDN/>
        <w:spacing w:after="160" w:line="259" w:lineRule="auto"/>
        <w:contextualSpacing/>
        <w:jc w:val="both"/>
        <w:rPr>
          <w:rFonts w:ascii="Book Antiqua" w:hAnsi="Book Antiqua" w:cs="Times New Roman"/>
        </w:rPr>
      </w:pPr>
      <w:r w:rsidRPr="00824DE4">
        <w:rPr>
          <w:rFonts w:ascii="Book Antiqua" w:hAnsi="Book Antiqua" w:cs="Times New Roman"/>
        </w:rPr>
        <w:t>Approved/released for fabrication/construction.</w:t>
      </w:r>
    </w:p>
    <w:p w14:paraId="792D0277" w14:textId="77777777" w:rsidR="00C51E74" w:rsidRPr="00824DE4" w:rsidRDefault="00C51E74" w:rsidP="00C51E74">
      <w:pPr>
        <w:pStyle w:val="ListParagraph"/>
        <w:widowControl/>
        <w:numPr>
          <w:ilvl w:val="0"/>
          <w:numId w:val="40"/>
        </w:numPr>
        <w:autoSpaceDE/>
        <w:autoSpaceDN/>
        <w:spacing w:after="160" w:line="259" w:lineRule="auto"/>
        <w:contextualSpacing/>
        <w:jc w:val="both"/>
        <w:rPr>
          <w:rFonts w:ascii="Book Antiqua" w:hAnsi="Book Antiqua" w:cs="Times New Roman"/>
        </w:rPr>
      </w:pPr>
      <w:r w:rsidRPr="00824DE4">
        <w:rPr>
          <w:rFonts w:ascii="Book Antiqua" w:hAnsi="Book Antiqua" w:cs="Times New Roman"/>
        </w:rPr>
        <w:lastRenderedPageBreak/>
        <w:t>Approved/released for fabrication/ construction subject to incorporation of comments and modification as noted. Revised drawing required for approval.</w:t>
      </w:r>
    </w:p>
    <w:p w14:paraId="4EC49354" w14:textId="77777777" w:rsidR="00C51E74" w:rsidRPr="00824DE4" w:rsidRDefault="00C51E74" w:rsidP="00C51E74">
      <w:pPr>
        <w:pStyle w:val="ListParagraph"/>
        <w:widowControl/>
        <w:numPr>
          <w:ilvl w:val="0"/>
          <w:numId w:val="40"/>
        </w:numPr>
        <w:autoSpaceDE/>
        <w:autoSpaceDN/>
        <w:spacing w:after="160" w:line="259" w:lineRule="auto"/>
        <w:contextualSpacing/>
        <w:jc w:val="both"/>
        <w:rPr>
          <w:rFonts w:ascii="Book Antiqua" w:hAnsi="Book Antiqua" w:cs="Times New Roman"/>
        </w:rPr>
      </w:pPr>
      <w:r w:rsidRPr="00824DE4">
        <w:rPr>
          <w:rFonts w:ascii="Book Antiqua" w:hAnsi="Book Antiqua" w:cs="Times New Roman"/>
        </w:rPr>
        <w:t xml:space="preserve"> To be resubmitted for approval after incorporating the comments.</w:t>
      </w:r>
    </w:p>
    <w:p w14:paraId="6654E058" w14:textId="77777777" w:rsidR="00C51E74" w:rsidRPr="00824DE4" w:rsidRDefault="00C51E74" w:rsidP="00C51E74">
      <w:pPr>
        <w:jc w:val="both"/>
        <w:rPr>
          <w:rFonts w:ascii="Book Antiqua" w:hAnsi="Book Antiqua" w:cs="Times New Roman"/>
        </w:rPr>
      </w:pPr>
    </w:p>
    <w:p w14:paraId="612F8036" w14:textId="77777777" w:rsidR="00C51E74" w:rsidRPr="00824DE4" w:rsidRDefault="00C51E74" w:rsidP="00C51E74">
      <w:pPr>
        <w:jc w:val="both"/>
        <w:rPr>
          <w:rFonts w:ascii="Book Antiqua" w:hAnsi="Book Antiqua" w:cs="Times New Roman"/>
        </w:rPr>
      </w:pPr>
    </w:p>
    <w:p w14:paraId="76567533" w14:textId="77777777" w:rsidR="00C51E74" w:rsidRPr="00824DE4" w:rsidRDefault="00C51E74" w:rsidP="00C51E74">
      <w:pPr>
        <w:jc w:val="both"/>
        <w:rPr>
          <w:rFonts w:ascii="Book Antiqua" w:hAnsi="Book Antiqua" w:cs="Times New Roman"/>
        </w:rPr>
      </w:pPr>
    </w:p>
    <w:p w14:paraId="0A82B146" w14:textId="77777777" w:rsidR="00C51E74" w:rsidRPr="00824DE4" w:rsidRDefault="00C51E74" w:rsidP="00C51E74">
      <w:pPr>
        <w:jc w:val="both"/>
        <w:rPr>
          <w:rFonts w:ascii="Book Antiqua" w:hAnsi="Book Antiqua" w:cs="Times New Roman"/>
        </w:rPr>
      </w:pPr>
    </w:p>
    <w:p w14:paraId="52D78519" w14:textId="77777777" w:rsidR="00C51E74" w:rsidRPr="00824DE4" w:rsidRDefault="00C51E74" w:rsidP="00C51E74">
      <w:pPr>
        <w:jc w:val="both"/>
        <w:rPr>
          <w:rFonts w:ascii="Book Antiqua" w:hAnsi="Book Antiqua" w:cs="Times New Roman"/>
        </w:rPr>
      </w:pPr>
    </w:p>
    <w:p w14:paraId="3119F28A" w14:textId="77777777" w:rsidR="00C51E74" w:rsidRPr="00824DE4" w:rsidRDefault="00C51E74" w:rsidP="00C51E74">
      <w:pPr>
        <w:jc w:val="both"/>
        <w:rPr>
          <w:rFonts w:ascii="Book Antiqua" w:hAnsi="Book Antiqua" w:cs="Times New Roman"/>
        </w:rPr>
      </w:pPr>
    </w:p>
    <w:p w14:paraId="4B7A6589" w14:textId="77777777" w:rsidR="00C51E74" w:rsidRPr="00824DE4" w:rsidRDefault="00C51E74" w:rsidP="00C51E74">
      <w:pPr>
        <w:pStyle w:val="ListParagraph"/>
        <w:ind w:left="426"/>
        <w:jc w:val="right"/>
        <w:rPr>
          <w:rFonts w:ascii="Book Antiqua" w:hAnsi="Book Antiqua" w:cs="Times New Roman"/>
        </w:rPr>
      </w:pPr>
      <w:r w:rsidRPr="00824DE4">
        <w:rPr>
          <w:rFonts w:ascii="Book Antiqua" w:hAnsi="Book Antiqua" w:cs="Times New Roman"/>
        </w:rPr>
        <w:t>Appendix-II</w:t>
      </w:r>
    </w:p>
    <w:p w14:paraId="31960499" w14:textId="77777777" w:rsidR="00C51E74" w:rsidRPr="00824DE4" w:rsidRDefault="00C51E74" w:rsidP="00C51E74">
      <w:pPr>
        <w:pStyle w:val="ListParagraph"/>
        <w:numPr>
          <w:ilvl w:val="0"/>
          <w:numId w:val="41"/>
        </w:numPr>
        <w:spacing w:before="18"/>
        <w:ind w:left="709" w:hanging="567"/>
        <w:jc w:val="both"/>
        <w:rPr>
          <w:rFonts w:ascii="Book Antiqua" w:hAnsi="Book Antiqua"/>
        </w:rPr>
      </w:pPr>
      <w:r w:rsidRPr="00824DE4">
        <w:rPr>
          <w:rFonts w:ascii="Book Antiqua" w:hAnsi="Book Antiqua"/>
        </w:rPr>
        <w:t>LOCATION OF SUBSTATION:</w:t>
      </w:r>
    </w:p>
    <w:p w14:paraId="633B3487" w14:textId="77777777" w:rsidR="00C51E74" w:rsidRPr="00824DE4" w:rsidRDefault="00C51E74" w:rsidP="00C51E74">
      <w:pPr>
        <w:pStyle w:val="ListParagraph"/>
        <w:spacing w:before="18"/>
        <w:ind w:left="709"/>
        <w:jc w:val="both"/>
        <w:rPr>
          <w:rFonts w:ascii="Book Antiqua" w:hAnsi="Book Antiqua"/>
        </w:rPr>
      </w:pPr>
      <w:r w:rsidRPr="00824DE4">
        <w:rPr>
          <w:rFonts w:ascii="Book Antiqua" w:hAnsi="Book Antiqua"/>
        </w:rPr>
        <w:tab/>
      </w:r>
    </w:p>
    <w:tbl>
      <w:tblPr>
        <w:tblW w:w="9309"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845"/>
        <w:gridCol w:w="2116"/>
        <w:gridCol w:w="3510"/>
      </w:tblGrid>
      <w:tr w:rsidR="00C51E74" w:rsidRPr="00824DE4" w14:paraId="73C3A67C" w14:textId="77777777" w:rsidTr="00813F0C">
        <w:trPr>
          <w:trHeight w:val="530"/>
        </w:trPr>
        <w:tc>
          <w:tcPr>
            <w:tcW w:w="838" w:type="dxa"/>
            <w:vAlign w:val="center"/>
            <w:hideMark/>
          </w:tcPr>
          <w:p w14:paraId="715AFBCD" w14:textId="77777777" w:rsidR="00C51E74" w:rsidRPr="00824DE4" w:rsidRDefault="00C51E74" w:rsidP="00813F0C">
            <w:pPr>
              <w:jc w:val="center"/>
              <w:rPr>
                <w:rFonts w:ascii="Book Antiqua" w:hAnsi="Book Antiqua"/>
              </w:rPr>
            </w:pPr>
            <w:r w:rsidRPr="00824DE4">
              <w:rPr>
                <w:rFonts w:ascii="Book Antiqua" w:hAnsi="Book Antiqua"/>
              </w:rPr>
              <w:t>S. No.</w:t>
            </w:r>
          </w:p>
        </w:tc>
        <w:tc>
          <w:tcPr>
            <w:tcW w:w="2845" w:type="dxa"/>
            <w:vAlign w:val="center"/>
            <w:hideMark/>
          </w:tcPr>
          <w:p w14:paraId="4A7AE2BB" w14:textId="77777777" w:rsidR="00C51E74" w:rsidRPr="00824DE4" w:rsidRDefault="00C51E74" w:rsidP="00813F0C">
            <w:pPr>
              <w:rPr>
                <w:rFonts w:ascii="Book Antiqua" w:hAnsi="Book Antiqua"/>
              </w:rPr>
            </w:pPr>
            <w:r w:rsidRPr="00824DE4">
              <w:rPr>
                <w:rFonts w:ascii="Book Antiqua" w:hAnsi="Book Antiqua"/>
              </w:rPr>
              <w:t>Name of Substation</w:t>
            </w:r>
          </w:p>
        </w:tc>
        <w:tc>
          <w:tcPr>
            <w:tcW w:w="2116" w:type="dxa"/>
            <w:vAlign w:val="center"/>
            <w:hideMark/>
          </w:tcPr>
          <w:p w14:paraId="6758F221" w14:textId="77777777" w:rsidR="00C51E74" w:rsidRPr="00824DE4" w:rsidRDefault="00C51E74" w:rsidP="00813F0C">
            <w:pPr>
              <w:rPr>
                <w:rFonts w:ascii="Book Antiqua" w:hAnsi="Book Antiqua"/>
              </w:rPr>
            </w:pPr>
            <w:r w:rsidRPr="00824DE4">
              <w:rPr>
                <w:rFonts w:ascii="Book Antiqua" w:hAnsi="Book Antiqua"/>
              </w:rPr>
              <w:t>Name of State</w:t>
            </w:r>
          </w:p>
        </w:tc>
        <w:tc>
          <w:tcPr>
            <w:tcW w:w="3510" w:type="dxa"/>
            <w:vAlign w:val="center"/>
            <w:hideMark/>
          </w:tcPr>
          <w:p w14:paraId="5A4DBFCB" w14:textId="77777777" w:rsidR="00C51E74" w:rsidRPr="00824DE4" w:rsidRDefault="00C51E74" w:rsidP="00813F0C">
            <w:pPr>
              <w:rPr>
                <w:rFonts w:ascii="Book Antiqua" w:hAnsi="Book Antiqua"/>
              </w:rPr>
            </w:pPr>
            <w:r w:rsidRPr="00824DE4">
              <w:rPr>
                <w:rFonts w:ascii="Book Antiqua" w:hAnsi="Book Antiqua"/>
              </w:rPr>
              <w:t>Nearest Railway Station</w:t>
            </w:r>
          </w:p>
        </w:tc>
      </w:tr>
      <w:tr w:rsidR="00C51E74" w:rsidRPr="00824DE4" w14:paraId="00AA7EE7" w14:textId="77777777" w:rsidTr="00813F0C">
        <w:trPr>
          <w:trHeight w:val="418"/>
        </w:trPr>
        <w:tc>
          <w:tcPr>
            <w:tcW w:w="838" w:type="dxa"/>
            <w:vAlign w:val="center"/>
            <w:hideMark/>
          </w:tcPr>
          <w:p w14:paraId="33D6D7C9" w14:textId="77777777" w:rsidR="00C51E74" w:rsidRPr="00824DE4" w:rsidRDefault="00C51E74" w:rsidP="00813F0C">
            <w:pPr>
              <w:jc w:val="center"/>
              <w:rPr>
                <w:rFonts w:ascii="Book Antiqua" w:hAnsi="Book Antiqua"/>
              </w:rPr>
            </w:pPr>
            <w:r w:rsidRPr="00824DE4">
              <w:rPr>
                <w:rFonts w:ascii="Book Antiqua" w:hAnsi="Book Antiqua"/>
              </w:rPr>
              <w:t>1</w:t>
            </w:r>
          </w:p>
        </w:tc>
        <w:tc>
          <w:tcPr>
            <w:tcW w:w="2845" w:type="dxa"/>
            <w:vAlign w:val="center"/>
          </w:tcPr>
          <w:p w14:paraId="542113DC" w14:textId="77777777" w:rsidR="00C51E74" w:rsidRPr="00824DE4" w:rsidRDefault="00C51E74" w:rsidP="00813F0C">
            <w:pPr>
              <w:rPr>
                <w:rFonts w:ascii="Book Antiqua" w:hAnsi="Book Antiqua"/>
              </w:rPr>
            </w:pPr>
            <w:r w:rsidRPr="00824DE4">
              <w:rPr>
                <w:rFonts w:ascii="Book Antiqua" w:hAnsi="Book Antiqua"/>
              </w:rPr>
              <w:t>765/400kVJhatikara S/S</w:t>
            </w:r>
          </w:p>
        </w:tc>
        <w:tc>
          <w:tcPr>
            <w:tcW w:w="2116" w:type="dxa"/>
            <w:vAlign w:val="center"/>
          </w:tcPr>
          <w:p w14:paraId="1403B099" w14:textId="77777777" w:rsidR="00C51E74" w:rsidRPr="00824DE4" w:rsidRDefault="00C51E74" w:rsidP="00813F0C">
            <w:pPr>
              <w:pStyle w:val="TableParagraph"/>
              <w:jc w:val="both"/>
              <w:rPr>
                <w:rFonts w:ascii="Book Antiqua" w:hAnsi="Book Antiqua" w:cs="Arial"/>
              </w:rPr>
            </w:pPr>
            <w:r w:rsidRPr="00824DE4">
              <w:rPr>
                <w:rFonts w:ascii="Book Antiqua" w:hAnsi="Book Antiqua" w:cs="Arial"/>
              </w:rPr>
              <w:t xml:space="preserve">New Delhi </w:t>
            </w:r>
          </w:p>
        </w:tc>
        <w:tc>
          <w:tcPr>
            <w:tcW w:w="3510" w:type="dxa"/>
            <w:vAlign w:val="center"/>
          </w:tcPr>
          <w:p w14:paraId="6C9A909B" w14:textId="77777777" w:rsidR="00C51E74" w:rsidRPr="00824DE4" w:rsidRDefault="00C51E74" w:rsidP="00813F0C">
            <w:pPr>
              <w:pStyle w:val="TableParagraph"/>
              <w:jc w:val="both"/>
              <w:rPr>
                <w:rFonts w:ascii="Book Antiqua" w:hAnsi="Book Antiqua" w:cs="Arial"/>
              </w:rPr>
            </w:pPr>
            <w:r w:rsidRPr="00824DE4">
              <w:rPr>
                <w:rFonts w:ascii="Book Antiqua" w:hAnsi="Book Antiqua"/>
              </w:rPr>
              <w:t>New Delhi</w:t>
            </w:r>
            <w:r w:rsidRPr="00824DE4">
              <w:rPr>
                <w:rFonts w:ascii="Book Antiqua" w:hAnsi="Book Antiqua" w:cs="Arial"/>
              </w:rPr>
              <w:t xml:space="preserve"> Railway Station</w:t>
            </w:r>
          </w:p>
        </w:tc>
      </w:tr>
      <w:tr w:rsidR="00C51E74" w:rsidRPr="00824DE4" w14:paraId="6A4FCFEF" w14:textId="77777777" w:rsidTr="00813F0C">
        <w:trPr>
          <w:trHeight w:val="418"/>
        </w:trPr>
        <w:tc>
          <w:tcPr>
            <w:tcW w:w="838" w:type="dxa"/>
            <w:vAlign w:val="center"/>
          </w:tcPr>
          <w:p w14:paraId="27D3094F" w14:textId="77777777" w:rsidR="00C51E74" w:rsidRPr="00824DE4" w:rsidRDefault="00C51E74" w:rsidP="00813F0C">
            <w:pPr>
              <w:jc w:val="center"/>
              <w:rPr>
                <w:rFonts w:ascii="Book Antiqua" w:hAnsi="Book Antiqua"/>
              </w:rPr>
            </w:pPr>
            <w:r w:rsidRPr="00824DE4">
              <w:rPr>
                <w:rFonts w:ascii="Book Antiqua" w:hAnsi="Book Antiqua"/>
              </w:rPr>
              <w:t>2</w:t>
            </w:r>
          </w:p>
        </w:tc>
        <w:tc>
          <w:tcPr>
            <w:tcW w:w="2845" w:type="dxa"/>
            <w:vAlign w:val="center"/>
          </w:tcPr>
          <w:p w14:paraId="6618E7AD" w14:textId="77777777" w:rsidR="00C51E74" w:rsidRPr="00824DE4" w:rsidRDefault="00C51E74" w:rsidP="00813F0C">
            <w:pPr>
              <w:rPr>
                <w:rFonts w:ascii="Book Antiqua" w:hAnsi="Book Antiqua"/>
              </w:rPr>
            </w:pPr>
            <w:r w:rsidRPr="00824DE4">
              <w:rPr>
                <w:rFonts w:ascii="Book Antiqua" w:hAnsi="Book Antiqua"/>
              </w:rPr>
              <w:t xml:space="preserve">400 kV </w:t>
            </w:r>
            <w:proofErr w:type="spellStart"/>
            <w:r w:rsidRPr="00824DE4">
              <w:rPr>
                <w:rFonts w:ascii="Book Antiqua" w:hAnsi="Book Antiqua"/>
              </w:rPr>
              <w:t>Rajgarh</w:t>
            </w:r>
            <w:proofErr w:type="spellEnd"/>
            <w:r w:rsidRPr="00824DE4">
              <w:rPr>
                <w:rFonts w:ascii="Book Antiqua" w:hAnsi="Book Antiqua"/>
              </w:rPr>
              <w:t xml:space="preserve"> S/S</w:t>
            </w:r>
          </w:p>
        </w:tc>
        <w:tc>
          <w:tcPr>
            <w:tcW w:w="2116" w:type="dxa"/>
            <w:vAlign w:val="center"/>
          </w:tcPr>
          <w:p w14:paraId="647CC43B" w14:textId="77777777" w:rsidR="00C51E74" w:rsidRPr="00824DE4" w:rsidRDefault="00C51E74" w:rsidP="00813F0C">
            <w:pPr>
              <w:pStyle w:val="TableParagraph"/>
              <w:jc w:val="both"/>
              <w:rPr>
                <w:rFonts w:ascii="Book Antiqua" w:hAnsi="Book Antiqua" w:cs="Arial"/>
              </w:rPr>
            </w:pPr>
            <w:r w:rsidRPr="00824DE4">
              <w:rPr>
                <w:rFonts w:ascii="Book Antiqua" w:hAnsi="Book Antiqua" w:cs="Arial"/>
              </w:rPr>
              <w:t>Madhya Pradesh</w:t>
            </w:r>
          </w:p>
        </w:tc>
        <w:tc>
          <w:tcPr>
            <w:tcW w:w="3510" w:type="dxa"/>
            <w:vAlign w:val="center"/>
          </w:tcPr>
          <w:p w14:paraId="2180EEA4" w14:textId="77777777" w:rsidR="00C51E74" w:rsidRPr="00824DE4" w:rsidRDefault="00C51E74" w:rsidP="00813F0C">
            <w:pPr>
              <w:pStyle w:val="TableParagraph"/>
              <w:jc w:val="both"/>
              <w:rPr>
                <w:rFonts w:ascii="Book Antiqua" w:hAnsi="Book Antiqua"/>
              </w:rPr>
            </w:pPr>
            <w:proofErr w:type="spellStart"/>
            <w:r w:rsidRPr="00824DE4">
              <w:rPr>
                <w:rFonts w:ascii="Book Antiqua" w:hAnsi="Book Antiqua"/>
              </w:rPr>
              <w:t>Rajgarh</w:t>
            </w:r>
            <w:proofErr w:type="spellEnd"/>
          </w:p>
        </w:tc>
      </w:tr>
      <w:tr w:rsidR="00C51E74" w:rsidRPr="00824DE4" w14:paraId="2A321F77" w14:textId="77777777" w:rsidTr="00813F0C">
        <w:trPr>
          <w:trHeight w:val="418"/>
        </w:trPr>
        <w:tc>
          <w:tcPr>
            <w:tcW w:w="838" w:type="dxa"/>
            <w:vAlign w:val="center"/>
          </w:tcPr>
          <w:p w14:paraId="12E8F32C" w14:textId="77777777" w:rsidR="00C51E74" w:rsidRPr="00824DE4" w:rsidRDefault="00C51E74" w:rsidP="00813F0C">
            <w:pPr>
              <w:jc w:val="center"/>
              <w:rPr>
                <w:rFonts w:ascii="Book Antiqua" w:hAnsi="Book Antiqua"/>
              </w:rPr>
            </w:pPr>
            <w:r w:rsidRPr="00824DE4">
              <w:rPr>
                <w:rFonts w:ascii="Book Antiqua" w:hAnsi="Book Antiqua"/>
              </w:rPr>
              <w:t>3</w:t>
            </w:r>
          </w:p>
        </w:tc>
        <w:tc>
          <w:tcPr>
            <w:tcW w:w="2845" w:type="dxa"/>
            <w:vAlign w:val="center"/>
          </w:tcPr>
          <w:p w14:paraId="0DC58F51" w14:textId="77777777" w:rsidR="00C51E74" w:rsidRPr="00824DE4" w:rsidRDefault="00C51E74" w:rsidP="00813F0C">
            <w:pPr>
              <w:rPr>
                <w:rFonts w:ascii="Book Antiqua" w:hAnsi="Book Antiqua"/>
              </w:rPr>
            </w:pPr>
            <w:r w:rsidRPr="00824DE4">
              <w:rPr>
                <w:rFonts w:ascii="Book Antiqua" w:hAnsi="Book Antiqua"/>
              </w:rPr>
              <w:t>400/220kV Tumkur (</w:t>
            </w:r>
            <w:proofErr w:type="spellStart"/>
            <w:r w:rsidRPr="00824DE4">
              <w:rPr>
                <w:rFonts w:ascii="Book Antiqua" w:hAnsi="Book Antiqua"/>
              </w:rPr>
              <w:t>Pavagada</w:t>
            </w:r>
            <w:proofErr w:type="spellEnd"/>
            <w:r w:rsidRPr="00824DE4">
              <w:rPr>
                <w:rFonts w:ascii="Book Antiqua" w:hAnsi="Book Antiqua"/>
              </w:rPr>
              <w:t>) S/S</w:t>
            </w:r>
          </w:p>
        </w:tc>
        <w:tc>
          <w:tcPr>
            <w:tcW w:w="2116" w:type="dxa"/>
          </w:tcPr>
          <w:p w14:paraId="6F17CFF8" w14:textId="77777777" w:rsidR="00C51E74" w:rsidRPr="00824DE4" w:rsidRDefault="00C51E74" w:rsidP="00813F0C">
            <w:pPr>
              <w:pStyle w:val="TableParagraph"/>
              <w:jc w:val="both"/>
              <w:rPr>
                <w:rFonts w:ascii="Book Antiqua" w:hAnsi="Book Antiqua" w:cs="Arial"/>
              </w:rPr>
            </w:pPr>
            <w:r w:rsidRPr="00824DE4">
              <w:rPr>
                <w:rFonts w:ascii="Book Antiqua" w:hAnsi="Book Antiqua" w:cs="Arial"/>
              </w:rPr>
              <w:t>Karnataka</w:t>
            </w:r>
          </w:p>
        </w:tc>
        <w:tc>
          <w:tcPr>
            <w:tcW w:w="3510" w:type="dxa"/>
            <w:vAlign w:val="center"/>
          </w:tcPr>
          <w:p w14:paraId="7F924A1C" w14:textId="77777777" w:rsidR="00C51E74" w:rsidRPr="00824DE4" w:rsidRDefault="00C51E74" w:rsidP="00813F0C">
            <w:pPr>
              <w:pStyle w:val="TableParagraph"/>
              <w:jc w:val="both"/>
              <w:rPr>
                <w:rFonts w:ascii="Book Antiqua" w:hAnsi="Book Antiqua" w:cs="Arial"/>
              </w:rPr>
            </w:pPr>
            <w:proofErr w:type="spellStart"/>
            <w:r w:rsidRPr="00824DE4">
              <w:rPr>
                <w:rFonts w:ascii="Book Antiqua" w:hAnsi="Book Antiqua" w:cs="Arial"/>
              </w:rPr>
              <w:t>Hindupur</w:t>
            </w:r>
            <w:proofErr w:type="spellEnd"/>
            <w:r w:rsidRPr="00824DE4">
              <w:rPr>
                <w:rFonts w:ascii="Book Antiqua" w:hAnsi="Book Antiqua" w:cs="Arial"/>
              </w:rPr>
              <w:t xml:space="preserve"> (AP)</w:t>
            </w:r>
          </w:p>
        </w:tc>
      </w:tr>
    </w:tbl>
    <w:p w14:paraId="5FEDE57B" w14:textId="77777777" w:rsidR="00C51E74" w:rsidRPr="00824DE4" w:rsidRDefault="00C51E74" w:rsidP="00C51E74">
      <w:pPr>
        <w:jc w:val="both"/>
        <w:rPr>
          <w:rFonts w:ascii="Book Antiqua" w:hAnsi="Book Antiqua" w:cs="Times New Roman"/>
        </w:rPr>
      </w:pPr>
    </w:p>
    <w:p w14:paraId="707E4F16" w14:textId="77777777" w:rsidR="00C51E74" w:rsidRPr="003B6B80" w:rsidRDefault="00C51E74" w:rsidP="004F67AD">
      <w:pPr>
        <w:adjustRightInd w:val="0"/>
        <w:ind w:left="4320" w:firstLine="720"/>
        <w:jc w:val="both"/>
        <w:rPr>
          <w:rFonts w:ascii="Aptos" w:hAnsi="Aptos" w:cs="Arial"/>
          <w:bCs/>
          <w:color w:val="000000"/>
        </w:rPr>
      </w:pPr>
    </w:p>
    <w:sectPr w:rsidR="00C51E74" w:rsidRPr="003B6B80" w:rsidSect="00D27327">
      <w:headerReference w:type="default" r:id="rId8"/>
      <w:footerReference w:type="default" r:id="rId9"/>
      <w:pgSz w:w="12240" w:h="15840"/>
      <w:pgMar w:top="1360" w:right="1170" w:bottom="1710" w:left="8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C2BE5" w14:textId="77777777" w:rsidR="00EE4FDB" w:rsidRDefault="00EE4FDB" w:rsidP="006964C6">
      <w:r>
        <w:separator/>
      </w:r>
    </w:p>
  </w:endnote>
  <w:endnote w:type="continuationSeparator" w:id="0">
    <w:p w14:paraId="02C9A0B1" w14:textId="77777777" w:rsidR="00EE4FDB" w:rsidRDefault="00EE4FDB" w:rsidP="0069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1950721"/>
      <w:docPartObj>
        <w:docPartGallery w:val="Page Numbers (Bottom of Page)"/>
        <w:docPartUnique/>
      </w:docPartObj>
    </w:sdtPr>
    <w:sdtEndPr/>
    <w:sdtContent>
      <w:sdt>
        <w:sdtPr>
          <w:id w:val="1728636285"/>
          <w:docPartObj>
            <w:docPartGallery w:val="Page Numbers (Top of Page)"/>
            <w:docPartUnique/>
          </w:docPartObj>
        </w:sdtPr>
        <w:sdtEndPr/>
        <w:sdtContent>
          <w:p w14:paraId="74EE6E2F" w14:textId="77777777" w:rsidR="006964C6" w:rsidRDefault="006964C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A05F283" w14:textId="77777777" w:rsidR="006964C6" w:rsidRDefault="00696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6415E" w14:textId="77777777" w:rsidR="00EE4FDB" w:rsidRDefault="00EE4FDB" w:rsidP="006964C6">
      <w:r>
        <w:separator/>
      </w:r>
    </w:p>
  </w:footnote>
  <w:footnote w:type="continuationSeparator" w:id="0">
    <w:p w14:paraId="4A3C5447" w14:textId="77777777" w:rsidR="00EE4FDB" w:rsidRDefault="00EE4FDB" w:rsidP="0069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C096A" w14:textId="77777777" w:rsidR="006964C6" w:rsidRPr="006964C6" w:rsidRDefault="006964C6" w:rsidP="006964C6">
    <w:pPr>
      <w:pStyle w:val="Header"/>
      <w:jc w:val="right"/>
      <w:rPr>
        <w:rFonts w:ascii="Arial" w:hAnsi="Arial" w:cs="Arial"/>
        <w:b/>
        <w:bCs/>
        <w:lang w:val="en-IN"/>
      </w:rPr>
    </w:pPr>
    <w:r w:rsidRPr="006964C6">
      <w:rPr>
        <w:rFonts w:ascii="Arial" w:hAnsi="Arial" w:cs="Arial"/>
        <w:b/>
        <w:bCs/>
        <w:lang w:val="en-IN"/>
      </w:rPr>
      <w:t>SECTION-II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E408B"/>
    <w:multiLevelType w:val="multilevel"/>
    <w:tmpl w:val="BF465320"/>
    <w:lvl w:ilvl="0">
      <w:start w:val="1"/>
      <w:numFmt w:val="lowerLetter"/>
      <w:lvlText w:val="%1."/>
      <w:lvlJc w:val="left"/>
      <w:pPr>
        <w:ind w:left="570" w:hanging="570"/>
      </w:pPr>
    </w:lvl>
    <w:lvl w:ilvl="1">
      <w:start w:val="1"/>
      <w:numFmt w:val="decimal"/>
      <w:lvlText w:val="%1.%2"/>
      <w:lvlJc w:val="left"/>
      <w:pPr>
        <w:ind w:left="1290" w:hanging="57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016F3174"/>
    <w:multiLevelType w:val="hybridMultilevel"/>
    <w:tmpl w:val="89E23DAC"/>
    <w:lvl w:ilvl="0" w:tplc="A022E97A">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925731"/>
    <w:multiLevelType w:val="hybridMultilevel"/>
    <w:tmpl w:val="3AF08A08"/>
    <w:lvl w:ilvl="0" w:tplc="F17841EE">
      <w:start w:val="1"/>
      <w:numFmt w:val="decimal"/>
      <w:lvlText w:val="%1."/>
      <w:lvlJc w:val="left"/>
      <w:pPr>
        <w:ind w:left="360" w:hanging="360"/>
      </w:pPr>
      <w:rPr>
        <w:b w:val="0"/>
        <w:bCs w:val="0"/>
        <w:sz w:val="24"/>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55970"/>
    <w:multiLevelType w:val="hybridMultilevel"/>
    <w:tmpl w:val="4E2A074A"/>
    <w:lvl w:ilvl="0" w:tplc="B1908B94">
      <w:start w:val="1"/>
      <w:numFmt w:val="upp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AFF7E28"/>
    <w:multiLevelType w:val="multilevel"/>
    <w:tmpl w:val="0772249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D5816"/>
    <w:multiLevelType w:val="hybridMultilevel"/>
    <w:tmpl w:val="7BD886DA"/>
    <w:lvl w:ilvl="0" w:tplc="D302738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E6F59"/>
    <w:multiLevelType w:val="hybridMultilevel"/>
    <w:tmpl w:val="83A0F8A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0E19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9B1CBD"/>
    <w:multiLevelType w:val="hybridMultilevel"/>
    <w:tmpl w:val="859415CC"/>
    <w:lvl w:ilvl="0" w:tplc="8ED87E5E">
      <w:start w:val="5"/>
      <w:numFmt w:val="decimal"/>
      <w:lvlText w:val="%1."/>
      <w:lvlJc w:val="left"/>
      <w:pPr>
        <w:ind w:left="151" w:hanging="377"/>
      </w:pPr>
      <w:rPr>
        <w:rFonts w:ascii="Arial MT" w:eastAsia="Arial MT" w:hAnsi="Arial MT" w:cs="Arial MT" w:hint="default"/>
        <w:w w:val="100"/>
        <w:sz w:val="22"/>
        <w:szCs w:val="22"/>
        <w:lang w:val="en-US" w:eastAsia="en-US" w:bidi="ar-SA"/>
      </w:rPr>
    </w:lvl>
    <w:lvl w:ilvl="1" w:tplc="5DB07CF6">
      <w:numFmt w:val="bullet"/>
      <w:lvlText w:val="•"/>
      <w:lvlJc w:val="left"/>
      <w:pPr>
        <w:ind w:left="445" w:hanging="377"/>
      </w:pPr>
      <w:rPr>
        <w:rFonts w:hint="default"/>
        <w:lang w:val="en-US" w:eastAsia="en-US" w:bidi="ar-SA"/>
      </w:rPr>
    </w:lvl>
    <w:lvl w:ilvl="2" w:tplc="60FACC5E">
      <w:numFmt w:val="bullet"/>
      <w:lvlText w:val="•"/>
      <w:lvlJc w:val="left"/>
      <w:pPr>
        <w:ind w:left="731" w:hanging="377"/>
      </w:pPr>
      <w:rPr>
        <w:rFonts w:hint="default"/>
        <w:lang w:val="en-US" w:eastAsia="en-US" w:bidi="ar-SA"/>
      </w:rPr>
    </w:lvl>
    <w:lvl w:ilvl="3" w:tplc="E236B922">
      <w:numFmt w:val="bullet"/>
      <w:lvlText w:val="•"/>
      <w:lvlJc w:val="left"/>
      <w:pPr>
        <w:ind w:left="1017" w:hanging="377"/>
      </w:pPr>
      <w:rPr>
        <w:rFonts w:hint="default"/>
        <w:lang w:val="en-US" w:eastAsia="en-US" w:bidi="ar-SA"/>
      </w:rPr>
    </w:lvl>
    <w:lvl w:ilvl="4" w:tplc="C7FEEF46">
      <w:numFmt w:val="bullet"/>
      <w:lvlText w:val="•"/>
      <w:lvlJc w:val="left"/>
      <w:pPr>
        <w:ind w:left="1302" w:hanging="377"/>
      </w:pPr>
      <w:rPr>
        <w:rFonts w:hint="default"/>
        <w:lang w:val="en-US" w:eastAsia="en-US" w:bidi="ar-SA"/>
      </w:rPr>
    </w:lvl>
    <w:lvl w:ilvl="5" w:tplc="00C87B7A">
      <w:numFmt w:val="bullet"/>
      <w:lvlText w:val="•"/>
      <w:lvlJc w:val="left"/>
      <w:pPr>
        <w:ind w:left="1588" w:hanging="377"/>
      </w:pPr>
      <w:rPr>
        <w:rFonts w:hint="default"/>
        <w:lang w:val="en-US" w:eastAsia="en-US" w:bidi="ar-SA"/>
      </w:rPr>
    </w:lvl>
    <w:lvl w:ilvl="6" w:tplc="54BE7C54">
      <w:numFmt w:val="bullet"/>
      <w:lvlText w:val="•"/>
      <w:lvlJc w:val="left"/>
      <w:pPr>
        <w:ind w:left="1874" w:hanging="377"/>
      </w:pPr>
      <w:rPr>
        <w:rFonts w:hint="default"/>
        <w:lang w:val="en-US" w:eastAsia="en-US" w:bidi="ar-SA"/>
      </w:rPr>
    </w:lvl>
    <w:lvl w:ilvl="7" w:tplc="35A8FFB4">
      <w:numFmt w:val="bullet"/>
      <w:lvlText w:val="•"/>
      <w:lvlJc w:val="left"/>
      <w:pPr>
        <w:ind w:left="2159" w:hanging="377"/>
      </w:pPr>
      <w:rPr>
        <w:rFonts w:hint="default"/>
        <w:lang w:val="en-US" w:eastAsia="en-US" w:bidi="ar-SA"/>
      </w:rPr>
    </w:lvl>
    <w:lvl w:ilvl="8" w:tplc="496047F8">
      <w:numFmt w:val="bullet"/>
      <w:lvlText w:val="•"/>
      <w:lvlJc w:val="left"/>
      <w:pPr>
        <w:ind w:left="2445" w:hanging="377"/>
      </w:pPr>
      <w:rPr>
        <w:rFonts w:hint="default"/>
        <w:lang w:val="en-US" w:eastAsia="en-US" w:bidi="ar-SA"/>
      </w:rPr>
    </w:lvl>
  </w:abstractNum>
  <w:abstractNum w:abstractNumId="9" w15:restartNumberingAfterBreak="0">
    <w:nsid w:val="1D295B64"/>
    <w:multiLevelType w:val="hybridMultilevel"/>
    <w:tmpl w:val="520C0CD0"/>
    <w:lvl w:ilvl="0" w:tplc="F6E0AAF0">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A0C3921"/>
    <w:multiLevelType w:val="hybridMultilevel"/>
    <w:tmpl w:val="EB5252BE"/>
    <w:lvl w:ilvl="0" w:tplc="B1046520">
      <w:numFmt w:val="bullet"/>
      <w:lvlText w:val="⮚"/>
      <w:lvlJc w:val="left"/>
      <w:pPr>
        <w:ind w:left="1160" w:hanging="540"/>
      </w:pPr>
      <w:rPr>
        <w:rFonts w:ascii="Calibri" w:eastAsia="Calibri" w:hAnsi="Calibri" w:cs="Calibri" w:hint="default"/>
        <w:w w:val="50"/>
        <w:sz w:val="22"/>
        <w:szCs w:val="22"/>
        <w:lang w:val="en-US" w:eastAsia="en-US" w:bidi="ar-SA"/>
      </w:rPr>
    </w:lvl>
    <w:lvl w:ilvl="1" w:tplc="E92CF8C2">
      <w:numFmt w:val="bullet"/>
      <w:lvlText w:val="•"/>
      <w:lvlJc w:val="left"/>
      <w:pPr>
        <w:ind w:left="2140" w:hanging="540"/>
      </w:pPr>
      <w:rPr>
        <w:rFonts w:hint="default"/>
        <w:lang w:val="en-US" w:eastAsia="en-US" w:bidi="ar-SA"/>
      </w:rPr>
    </w:lvl>
    <w:lvl w:ilvl="2" w:tplc="CB8C53D0">
      <w:numFmt w:val="bullet"/>
      <w:lvlText w:val="•"/>
      <w:lvlJc w:val="left"/>
      <w:pPr>
        <w:ind w:left="3120" w:hanging="540"/>
      </w:pPr>
      <w:rPr>
        <w:rFonts w:hint="default"/>
        <w:lang w:val="en-US" w:eastAsia="en-US" w:bidi="ar-SA"/>
      </w:rPr>
    </w:lvl>
    <w:lvl w:ilvl="3" w:tplc="D85E2DA2">
      <w:numFmt w:val="bullet"/>
      <w:lvlText w:val="•"/>
      <w:lvlJc w:val="left"/>
      <w:pPr>
        <w:ind w:left="4100" w:hanging="540"/>
      </w:pPr>
      <w:rPr>
        <w:rFonts w:hint="default"/>
        <w:lang w:val="en-US" w:eastAsia="en-US" w:bidi="ar-SA"/>
      </w:rPr>
    </w:lvl>
    <w:lvl w:ilvl="4" w:tplc="107CC8D6">
      <w:numFmt w:val="bullet"/>
      <w:lvlText w:val="•"/>
      <w:lvlJc w:val="left"/>
      <w:pPr>
        <w:ind w:left="5080" w:hanging="540"/>
      </w:pPr>
      <w:rPr>
        <w:rFonts w:hint="default"/>
        <w:lang w:val="en-US" w:eastAsia="en-US" w:bidi="ar-SA"/>
      </w:rPr>
    </w:lvl>
    <w:lvl w:ilvl="5" w:tplc="4A3AE2CA">
      <w:numFmt w:val="bullet"/>
      <w:lvlText w:val="•"/>
      <w:lvlJc w:val="left"/>
      <w:pPr>
        <w:ind w:left="6060" w:hanging="540"/>
      </w:pPr>
      <w:rPr>
        <w:rFonts w:hint="default"/>
        <w:lang w:val="en-US" w:eastAsia="en-US" w:bidi="ar-SA"/>
      </w:rPr>
    </w:lvl>
    <w:lvl w:ilvl="6" w:tplc="084EFDB4">
      <w:numFmt w:val="bullet"/>
      <w:lvlText w:val="•"/>
      <w:lvlJc w:val="left"/>
      <w:pPr>
        <w:ind w:left="7040" w:hanging="540"/>
      </w:pPr>
      <w:rPr>
        <w:rFonts w:hint="default"/>
        <w:lang w:val="en-US" w:eastAsia="en-US" w:bidi="ar-SA"/>
      </w:rPr>
    </w:lvl>
    <w:lvl w:ilvl="7" w:tplc="A628C802">
      <w:numFmt w:val="bullet"/>
      <w:lvlText w:val="•"/>
      <w:lvlJc w:val="left"/>
      <w:pPr>
        <w:ind w:left="8020" w:hanging="540"/>
      </w:pPr>
      <w:rPr>
        <w:rFonts w:hint="default"/>
        <w:lang w:val="en-US" w:eastAsia="en-US" w:bidi="ar-SA"/>
      </w:rPr>
    </w:lvl>
    <w:lvl w:ilvl="8" w:tplc="74067072">
      <w:numFmt w:val="bullet"/>
      <w:lvlText w:val="•"/>
      <w:lvlJc w:val="left"/>
      <w:pPr>
        <w:ind w:left="9000" w:hanging="540"/>
      </w:pPr>
      <w:rPr>
        <w:rFonts w:hint="default"/>
        <w:lang w:val="en-US" w:eastAsia="en-US" w:bidi="ar-SA"/>
      </w:rPr>
    </w:lvl>
  </w:abstractNum>
  <w:abstractNum w:abstractNumId="11" w15:restartNumberingAfterBreak="0">
    <w:nsid w:val="2C24218A"/>
    <w:multiLevelType w:val="hybridMultilevel"/>
    <w:tmpl w:val="5C2428AC"/>
    <w:lvl w:ilvl="0" w:tplc="9C4484F8">
      <w:start w:val="1"/>
      <w:numFmt w:val="lowerRoman"/>
      <w:lvlText w:val="(%1)"/>
      <w:lvlJc w:val="left"/>
      <w:pPr>
        <w:ind w:left="1287" w:hanging="720"/>
      </w:pPr>
      <w:rPr>
        <w:rFonts w:hint="default"/>
        <w:b/>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2C0245"/>
    <w:multiLevelType w:val="hybridMultilevel"/>
    <w:tmpl w:val="8092D2A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2FA16681"/>
    <w:multiLevelType w:val="hybridMultilevel"/>
    <w:tmpl w:val="87AC3F64"/>
    <w:lvl w:ilvl="0" w:tplc="7200D950">
      <w:start w:val="1"/>
      <w:numFmt w:val="upperRoman"/>
      <w:lvlText w:val="%1."/>
      <w:lvlJc w:val="right"/>
      <w:pPr>
        <w:ind w:left="1440" w:hanging="360"/>
      </w:pPr>
      <w:rPr>
        <w:b/>
        <w:bCs/>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320D54B4"/>
    <w:multiLevelType w:val="multilevel"/>
    <w:tmpl w:val="13B20BB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33BA117B"/>
    <w:multiLevelType w:val="hybridMultilevel"/>
    <w:tmpl w:val="C2BC34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2B5F9B"/>
    <w:multiLevelType w:val="hybridMultilevel"/>
    <w:tmpl w:val="1EF27A00"/>
    <w:lvl w:ilvl="0" w:tplc="C82E36B8">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B4F463A0">
      <w:numFmt w:val="bullet"/>
      <w:lvlText w:val="•"/>
      <w:lvlJc w:val="left"/>
      <w:pPr>
        <w:ind w:left="661" w:hanging="248"/>
      </w:pPr>
      <w:rPr>
        <w:rFonts w:hint="default"/>
        <w:lang w:val="en-US" w:eastAsia="en-US" w:bidi="ar-SA"/>
      </w:rPr>
    </w:lvl>
    <w:lvl w:ilvl="2" w:tplc="58B47658">
      <w:numFmt w:val="bullet"/>
      <w:lvlText w:val="•"/>
      <w:lvlJc w:val="left"/>
      <w:pPr>
        <w:ind w:left="923" w:hanging="248"/>
      </w:pPr>
      <w:rPr>
        <w:rFonts w:hint="default"/>
        <w:lang w:val="en-US" w:eastAsia="en-US" w:bidi="ar-SA"/>
      </w:rPr>
    </w:lvl>
    <w:lvl w:ilvl="3" w:tplc="A2DC68AA">
      <w:numFmt w:val="bullet"/>
      <w:lvlText w:val="•"/>
      <w:lvlJc w:val="left"/>
      <w:pPr>
        <w:ind w:left="1185" w:hanging="248"/>
      </w:pPr>
      <w:rPr>
        <w:rFonts w:hint="default"/>
        <w:lang w:val="en-US" w:eastAsia="en-US" w:bidi="ar-SA"/>
      </w:rPr>
    </w:lvl>
    <w:lvl w:ilvl="4" w:tplc="B63250BA">
      <w:numFmt w:val="bullet"/>
      <w:lvlText w:val="•"/>
      <w:lvlJc w:val="left"/>
      <w:pPr>
        <w:ind w:left="1446" w:hanging="248"/>
      </w:pPr>
      <w:rPr>
        <w:rFonts w:hint="default"/>
        <w:lang w:val="en-US" w:eastAsia="en-US" w:bidi="ar-SA"/>
      </w:rPr>
    </w:lvl>
    <w:lvl w:ilvl="5" w:tplc="5990467C">
      <w:numFmt w:val="bullet"/>
      <w:lvlText w:val="•"/>
      <w:lvlJc w:val="left"/>
      <w:pPr>
        <w:ind w:left="1708" w:hanging="248"/>
      </w:pPr>
      <w:rPr>
        <w:rFonts w:hint="default"/>
        <w:lang w:val="en-US" w:eastAsia="en-US" w:bidi="ar-SA"/>
      </w:rPr>
    </w:lvl>
    <w:lvl w:ilvl="6" w:tplc="898C241E">
      <w:numFmt w:val="bullet"/>
      <w:lvlText w:val="•"/>
      <w:lvlJc w:val="left"/>
      <w:pPr>
        <w:ind w:left="1970" w:hanging="248"/>
      </w:pPr>
      <w:rPr>
        <w:rFonts w:hint="default"/>
        <w:lang w:val="en-US" w:eastAsia="en-US" w:bidi="ar-SA"/>
      </w:rPr>
    </w:lvl>
    <w:lvl w:ilvl="7" w:tplc="EDF2210A">
      <w:numFmt w:val="bullet"/>
      <w:lvlText w:val="•"/>
      <w:lvlJc w:val="left"/>
      <w:pPr>
        <w:ind w:left="2231" w:hanging="248"/>
      </w:pPr>
      <w:rPr>
        <w:rFonts w:hint="default"/>
        <w:lang w:val="en-US" w:eastAsia="en-US" w:bidi="ar-SA"/>
      </w:rPr>
    </w:lvl>
    <w:lvl w:ilvl="8" w:tplc="04220882">
      <w:numFmt w:val="bullet"/>
      <w:lvlText w:val="•"/>
      <w:lvlJc w:val="left"/>
      <w:pPr>
        <w:ind w:left="2493" w:hanging="248"/>
      </w:pPr>
      <w:rPr>
        <w:rFonts w:hint="default"/>
        <w:lang w:val="en-US" w:eastAsia="en-US" w:bidi="ar-SA"/>
      </w:rPr>
    </w:lvl>
  </w:abstractNum>
  <w:abstractNum w:abstractNumId="17" w15:restartNumberingAfterBreak="0">
    <w:nsid w:val="362324FE"/>
    <w:multiLevelType w:val="hybridMultilevel"/>
    <w:tmpl w:val="B7EC785E"/>
    <w:lvl w:ilvl="0" w:tplc="1B4482F0">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ADC28D0A">
      <w:numFmt w:val="bullet"/>
      <w:lvlText w:val="•"/>
      <w:lvlJc w:val="left"/>
      <w:pPr>
        <w:ind w:left="661" w:hanging="248"/>
      </w:pPr>
      <w:rPr>
        <w:rFonts w:hint="default"/>
        <w:lang w:val="en-US" w:eastAsia="en-US" w:bidi="ar-SA"/>
      </w:rPr>
    </w:lvl>
    <w:lvl w:ilvl="2" w:tplc="38F8F1E6">
      <w:numFmt w:val="bullet"/>
      <w:lvlText w:val="•"/>
      <w:lvlJc w:val="left"/>
      <w:pPr>
        <w:ind w:left="923" w:hanging="248"/>
      </w:pPr>
      <w:rPr>
        <w:rFonts w:hint="default"/>
        <w:lang w:val="en-US" w:eastAsia="en-US" w:bidi="ar-SA"/>
      </w:rPr>
    </w:lvl>
    <w:lvl w:ilvl="3" w:tplc="CCF6B558">
      <w:numFmt w:val="bullet"/>
      <w:lvlText w:val="•"/>
      <w:lvlJc w:val="left"/>
      <w:pPr>
        <w:ind w:left="1185" w:hanging="248"/>
      </w:pPr>
      <w:rPr>
        <w:rFonts w:hint="default"/>
        <w:lang w:val="en-US" w:eastAsia="en-US" w:bidi="ar-SA"/>
      </w:rPr>
    </w:lvl>
    <w:lvl w:ilvl="4" w:tplc="A4AAADDC">
      <w:numFmt w:val="bullet"/>
      <w:lvlText w:val="•"/>
      <w:lvlJc w:val="left"/>
      <w:pPr>
        <w:ind w:left="1446" w:hanging="248"/>
      </w:pPr>
      <w:rPr>
        <w:rFonts w:hint="default"/>
        <w:lang w:val="en-US" w:eastAsia="en-US" w:bidi="ar-SA"/>
      </w:rPr>
    </w:lvl>
    <w:lvl w:ilvl="5" w:tplc="53F080A4">
      <w:numFmt w:val="bullet"/>
      <w:lvlText w:val="•"/>
      <w:lvlJc w:val="left"/>
      <w:pPr>
        <w:ind w:left="1708" w:hanging="248"/>
      </w:pPr>
      <w:rPr>
        <w:rFonts w:hint="default"/>
        <w:lang w:val="en-US" w:eastAsia="en-US" w:bidi="ar-SA"/>
      </w:rPr>
    </w:lvl>
    <w:lvl w:ilvl="6" w:tplc="884A2672">
      <w:numFmt w:val="bullet"/>
      <w:lvlText w:val="•"/>
      <w:lvlJc w:val="left"/>
      <w:pPr>
        <w:ind w:left="1970" w:hanging="248"/>
      </w:pPr>
      <w:rPr>
        <w:rFonts w:hint="default"/>
        <w:lang w:val="en-US" w:eastAsia="en-US" w:bidi="ar-SA"/>
      </w:rPr>
    </w:lvl>
    <w:lvl w:ilvl="7" w:tplc="3138B04A">
      <w:numFmt w:val="bullet"/>
      <w:lvlText w:val="•"/>
      <w:lvlJc w:val="left"/>
      <w:pPr>
        <w:ind w:left="2231" w:hanging="248"/>
      </w:pPr>
      <w:rPr>
        <w:rFonts w:hint="default"/>
        <w:lang w:val="en-US" w:eastAsia="en-US" w:bidi="ar-SA"/>
      </w:rPr>
    </w:lvl>
    <w:lvl w:ilvl="8" w:tplc="AAA29C3A">
      <w:numFmt w:val="bullet"/>
      <w:lvlText w:val="•"/>
      <w:lvlJc w:val="left"/>
      <w:pPr>
        <w:ind w:left="2493" w:hanging="248"/>
      </w:pPr>
      <w:rPr>
        <w:rFonts w:hint="default"/>
        <w:lang w:val="en-US" w:eastAsia="en-US" w:bidi="ar-SA"/>
      </w:rPr>
    </w:lvl>
  </w:abstractNum>
  <w:abstractNum w:abstractNumId="18" w15:restartNumberingAfterBreak="0">
    <w:nsid w:val="36B02E94"/>
    <w:multiLevelType w:val="hybridMultilevel"/>
    <w:tmpl w:val="24FC3FA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36B909CE"/>
    <w:multiLevelType w:val="hybridMultilevel"/>
    <w:tmpl w:val="B0786F5E"/>
    <w:lvl w:ilvl="0" w:tplc="E2E65728">
      <w:start w:val="1"/>
      <w:numFmt w:val="lowerRoman"/>
      <w:lvlText w:val="%1."/>
      <w:lvlJc w:val="left"/>
      <w:pPr>
        <w:ind w:left="1611" w:hanging="382"/>
        <w:jc w:val="right"/>
      </w:pPr>
      <w:rPr>
        <w:rFonts w:ascii="Arial MT" w:eastAsia="Arial MT" w:hAnsi="Arial MT" w:cs="Arial MT" w:hint="default"/>
        <w:spacing w:val="-2"/>
        <w:w w:val="100"/>
        <w:sz w:val="22"/>
        <w:szCs w:val="22"/>
        <w:lang w:val="en-US" w:eastAsia="en-US" w:bidi="ar-SA"/>
      </w:rPr>
    </w:lvl>
    <w:lvl w:ilvl="1" w:tplc="08807CAC">
      <w:numFmt w:val="bullet"/>
      <w:lvlText w:val="•"/>
      <w:lvlJc w:val="left"/>
      <w:pPr>
        <w:ind w:left="2554" w:hanging="382"/>
      </w:pPr>
      <w:rPr>
        <w:rFonts w:hint="default"/>
        <w:lang w:val="en-US" w:eastAsia="en-US" w:bidi="ar-SA"/>
      </w:rPr>
    </w:lvl>
    <w:lvl w:ilvl="2" w:tplc="2FD44BF0">
      <w:numFmt w:val="bullet"/>
      <w:lvlText w:val="•"/>
      <w:lvlJc w:val="left"/>
      <w:pPr>
        <w:ind w:left="3488" w:hanging="382"/>
      </w:pPr>
      <w:rPr>
        <w:rFonts w:hint="default"/>
        <w:lang w:val="en-US" w:eastAsia="en-US" w:bidi="ar-SA"/>
      </w:rPr>
    </w:lvl>
    <w:lvl w:ilvl="3" w:tplc="A97A47F4">
      <w:numFmt w:val="bullet"/>
      <w:lvlText w:val="•"/>
      <w:lvlJc w:val="left"/>
      <w:pPr>
        <w:ind w:left="4422" w:hanging="382"/>
      </w:pPr>
      <w:rPr>
        <w:rFonts w:hint="default"/>
        <w:lang w:val="en-US" w:eastAsia="en-US" w:bidi="ar-SA"/>
      </w:rPr>
    </w:lvl>
    <w:lvl w:ilvl="4" w:tplc="AD0C4FC0">
      <w:numFmt w:val="bullet"/>
      <w:lvlText w:val="•"/>
      <w:lvlJc w:val="left"/>
      <w:pPr>
        <w:ind w:left="5356" w:hanging="382"/>
      </w:pPr>
      <w:rPr>
        <w:rFonts w:hint="default"/>
        <w:lang w:val="en-US" w:eastAsia="en-US" w:bidi="ar-SA"/>
      </w:rPr>
    </w:lvl>
    <w:lvl w:ilvl="5" w:tplc="CD048B38">
      <w:numFmt w:val="bullet"/>
      <w:lvlText w:val="•"/>
      <w:lvlJc w:val="left"/>
      <w:pPr>
        <w:ind w:left="6290" w:hanging="382"/>
      </w:pPr>
      <w:rPr>
        <w:rFonts w:hint="default"/>
        <w:lang w:val="en-US" w:eastAsia="en-US" w:bidi="ar-SA"/>
      </w:rPr>
    </w:lvl>
    <w:lvl w:ilvl="6" w:tplc="43464DF4">
      <w:numFmt w:val="bullet"/>
      <w:lvlText w:val="•"/>
      <w:lvlJc w:val="left"/>
      <w:pPr>
        <w:ind w:left="7224" w:hanging="382"/>
      </w:pPr>
      <w:rPr>
        <w:rFonts w:hint="default"/>
        <w:lang w:val="en-US" w:eastAsia="en-US" w:bidi="ar-SA"/>
      </w:rPr>
    </w:lvl>
    <w:lvl w:ilvl="7" w:tplc="DBE8FD92">
      <w:numFmt w:val="bullet"/>
      <w:lvlText w:val="•"/>
      <w:lvlJc w:val="left"/>
      <w:pPr>
        <w:ind w:left="8158" w:hanging="382"/>
      </w:pPr>
      <w:rPr>
        <w:rFonts w:hint="default"/>
        <w:lang w:val="en-US" w:eastAsia="en-US" w:bidi="ar-SA"/>
      </w:rPr>
    </w:lvl>
    <w:lvl w:ilvl="8" w:tplc="89260570">
      <w:numFmt w:val="bullet"/>
      <w:lvlText w:val="•"/>
      <w:lvlJc w:val="left"/>
      <w:pPr>
        <w:ind w:left="9092" w:hanging="382"/>
      </w:pPr>
      <w:rPr>
        <w:rFonts w:hint="default"/>
        <w:lang w:val="en-US" w:eastAsia="en-US" w:bidi="ar-SA"/>
      </w:rPr>
    </w:lvl>
  </w:abstractNum>
  <w:abstractNum w:abstractNumId="20" w15:restartNumberingAfterBreak="0">
    <w:nsid w:val="39357314"/>
    <w:multiLevelType w:val="hybridMultilevel"/>
    <w:tmpl w:val="83A0F8A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5B5D61"/>
    <w:multiLevelType w:val="hybridMultilevel"/>
    <w:tmpl w:val="465452C4"/>
    <w:lvl w:ilvl="0" w:tplc="AD56302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6C8EF654">
      <w:numFmt w:val="bullet"/>
      <w:lvlText w:val="•"/>
      <w:lvlJc w:val="left"/>
      <w:pPr>
        <w:ind w:left="661" w:hanging="248"/>
      </w:pPr>
      <w:rPr>
        <w:rFonts w:hint="default"/>
        <w:lang w:val="en-US" w:eastAsia="en-US" w:bidi="ar-SA"/>
      </w:rPr>
    </w:lvl>
    <w:lvl w:ilvl="2" w:tplc="9648F27E">
      <w:numFmt w:val="bullet"/>
      <w:lvlText w:val="•"/>
      <w:lvlJc w:val="left"/>
      <w:pPr>
        <w:ind w:left="923" w:hanging="248"/>
      </w:pPr>
      <w:rPr>
        <w:rFonts w:hint="default"/>
        <w:lang w:val="en-US" w:eastAsia="en-US" w:bidi="ar-SA"/>
      </w:rPr>
    </w:lvl>
    <w:lvl w:ilvl="3" w:tplc="5C909394">
      <w:numFmt w:val="bullet"/>
      <w:lvlText w:val="•"/>
      <w:lvlJc w:val="left"/>
      <w:pPr>
        <w:ind w:left="1185" w:hanging="248"/>
      </w:pPr>
      <w:rPr>
        <w:rFonts w:hint="default"/>
        <w:lang w:val="en-US" w:eastAsia="en-US" w:bidi="ar-SA"/>
      </w:rPr>
    </w:lvl>
    <w:lvl w:ilvl="4" w:tplc="07661DE0">
      <w:numFmt w:val="bullet"/>
      <w:lvlText w:val="•"/>
      <w:lvlJc w:val="left"/>
      <w:pPr>
        <w:ind w:left="1446" w:hanging="248"/>
      </w:pPr>
      <w:rPr>
        <w:rFonts w:hint="default"/>
        <w:lang w:val="en-US" w:eastAsia="en-US" w:bidi="ar-SA"/>
      </w:rPr>
    </w:lvl>
    <w:lvl w:ilvl="5" w:tplc="66263FCA">
      <w:numFmt w:val="bullet"/>
      <w:lvlText w:val="•"/>
      <w:lvlJc w:val="left"/>
      <w:pPr>
        <w:ind w:left="1708" w:hanging="248"/>
      </w:pPr>
      <w:rPr>
        <w:rFonts w:hint="default"/>
        <w:lang w:val="en-US" w:eastAsia="en-US" w:bidi="ar-SA"/>
      </w:rPr>
    </w:lvl>
    <w:lvl w:ilvl="6" w:tplc="A4A85A98">
      <w:numFmt w:val="bullet"/>
      <w:lvlText w:val="•"/>
      <w:lvlJc w:val="left"/>
      <w:pPr>
        <w:ind w:left="1970" w:hanging="248"/>
      </w:pPr>
      <w:rPr>
        <w:rFonts w:hint="default"/>
        <w:lang w:val="en-US" w:eastAsia="en-US" w:bidi="ar-SA"/>
      </w:rPr>
    </w:lvl>
    <w:lvl w:ilvl="7" w:tplc="048262B4">
      <w:numFmt w:val="bullet"/>
      <w:lvlText w:val="•"/>
      <w:lvlJc w:val="left"/>
      <w:pPr>
        <w:ind w:left="2231" w:hanging="248"/>
      </w:pPr>
      <w:rPr>
        <w:rFonts w:hint="default"/>
        <w:lang w:val="en-US" w:eastAsia="en-US" w:bidi="ar-SA"/>
      </w:rPr>
    </w:lvl>
    <w:lvl w:ilvl="8" w:tplc="3162CE0E">
      <w:numFmt w:val="bullet"/>
      <w:lvlText w:val="•"/>
      <w:lvlJc w:val="left"/>
      <w:pPr>
        <w:ind w:left="2493" w:hanging="248"/>
      </w:pPr>
      <w:rPr>
        <w:rFonts w:hint="default"/>
        <w:lang w:val="en-US" w:eastAsia="en-US" w:bidi="ar-SA"/>
      </w:rPr>
    </w:lvl>
  </w:abstractNum>
  <w:abstractNum w:abstractNumId="22" w15:restartNumberingAfterBreak="0">
    <w:nsid w:val="427F4D52"/>
    <w:multiLevelType w:val="multilevel"/>
    <w:tmpl w:val="1382CBF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F82C58"/>
    <w:multiLevelType w:val="multilevel"/>
    <w:tmpl w:val="D1FE9766"/>
    <w:lvl w:ilvl="0">
      <w:start w:val="1"/>
      <w:numFmt w:val="upperLetter"/>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1809CE"/>
    <w:multiLevelType w:val="multilevel"/>
    <w:tmpl w:val="66F4FFD4"/>
    <w:lvl w:ilvl="0">
      <w:start w:val="2"/>
      <w:numFmt w:val="decimal"/>
      <w:lvlText w:val="%1"/>
      <w:lvlJc w:val="left"/>
      <w:pPr>
        <w:ind w:left="1431" w:hanging="812"/>
      </w:pPr>
      <w:rPr>
        <w:rFonts w:hint="default"/>
        <w:lang w:val="en-US" w:eastAsia="en-US" w:bidi="ar-SA"/>
      </w:rPr>
    </w:lvl>
    <w:lvl w:ilvl="1">
      <w:start w:val="1"/>
      <w:numFmt w:val="decimal"/>
      <w:lvlText w:val="%1.%2."/>
      <w:lvlJc w:val="left"/>
      <w:pPr>
        <w:ind w:left="1431" w:hanging="812"/>
      </w:pPr>
      <w:rPr>
        <w:rFonts w:ascii="Arial" w:eastAsia="Arial" w:hAnsi="Arial" w:cs="Arial" w:hint="default"/>
        <w:b/>
        <w:bCs/>
        <w:w w:val="99"/>
        <w:sz w:val="24"/>
        <w:szCs w:val="24"/>
        <w:lang w:val="en-US" w:eastAsia="en-US" w:bidi="ar-SA"/>
      </w:rPr>
    </w:lvl>
    <w:lvl w:ilvl="2">
      <w:start w:val="1"/>
      <w:numFmt w:val="decimal"/>
      <w:lvlText w:val="%1.%2.%3."/>
      <w:lvlJc w:val="left"/>
      <w:pPr>
        <w:ind w:left="1340" w:hanging="720"/>
      </w:pPr>
      <w:rPr>
        <w:rFonts w:hint="default"/>
        <w:b/>
        <w:bCs/>
        <w:spacing w:val="-2"/>
        <w:w w:val="99"/>
        <w:lang w:val="en-US" w:eastAsia="en-US" w:bidi="ar-SA"/>
      </w:rPr>
    </w:lvl>
    <w:lvl w:ilvl="3">
      <w:numFmt w:val="bullet"/>
      <w:lvlText w:val="●"/>
      <w:lvlJc w:val="left"/>
      <w:pPr>
        <w:ind w:left="1520" w:hanging="720"/>
      </w:pPr>
      <w:rPr>
        <w:rFonts w:ascii="Calibri" w:eastAsia="Calibri" w:hAnsi="Calibri" w:cs="Calibri" w:hint="default"/>
        <w:w w:val="100"/>
        <w:sz w:val="22"/>
        <w:szCs w:val="22"/>
        <w:lang w:val="en-US" w:eastAsia="en-US" w:bidi="ar-SA"/>
      </w:rPr>
    </w:lvl>
    <w:lvl w:ilvl="4">
      <w:numFmt w:val="bullet"/>
      <w:lvlText w:val="•"/>
      <w:lvlJc w:val="left"/>
      <w:pPr>
        <w:ind w:left="3880" w:hanging="720"/>
      </w:pPr>
      <w:rPr>
        <w:rFonts w:hint="default"/>
        <w:lang w:val="en-US" w:eastAsia="en-US" w:bidi="ar-SA"/>
      </w:rPr>
    </w:lvl>
    <w:lvl w:ilvl="5">
      <w:numFmt w:val="bullet"/>
      <w:lvlText w:val="•"/>
      <w:lvlJc w:val="left"/>
      <w:pPr>
        <w:ind w:left="5060" w:hanging="720"/>
      </w:pPr>
      <w:rPr>
        <w:rFonts w:hint="default"/>
        <w:lang w:val="en-US" w:eastAsia="en-US" w:bidi="ar-SA"/>
      </w:rPr>
    </w:lvl>
    <w:lvl w:ilvl="6">
      <w:numFmt w:val="bullet"/>
      <w:lvlText w:val="•"/>
      <w:lvlJc w:val="left"/>
      <w:pPr>
        <w:ind w:left="6240" w:hanging="720"/>
      </w:pPr>
      <w:rPr>
        <w:rFonts w:hint="default"/>
        <w:lang w:val="en-US" w:eastAsia="en-US" w:bidi="ar-SA"/>
      </w:rPr>
    </w:lvl>
    <w:lvl w:ilvl="7">
      <w:numFmt w:val="bullet"/>
      <w:lvlText w:val="•"/>
      <w:lvlJc w:val="left"/>
      <w:pPr>
        <w:ind w:left="7420" w:hanging="720"/>
      </w:pPr>
      <w:rPr>
        <w:rFonts w:hint="default"/>
        <w:lang w:val="en-US" w:eastAsia="en-US" w:bidi="ar-SA"/>
      </w:rPr>
    </w:lvl>
    <w:lvl w:ilvl="8">
      <w:numFmt w:val="bullet"/>
      <w:lvlText w:val="•"/>
      <w:lvlJc w:val="left"/>
      <w:pPr>
        <w:ind w:left="8600" w:hanging="720"/>
      </w:pPr>
      <w:rPr>
        <w:rFonts w:hint="default"/>
        <w:lang w:val="en-US" w:eastAsia="en-US" w:bidi="ar-SA"/>
      </w:rPr>
    </w:lvl>
  </w:abstractNum>
  <w:abstractNum w:abstractNumId="25" w15:restartNumberingAfterBreak="0">
    <w:nsid w:val="4F6E6F01"/>
    <w:multiLevelType w:val="hybridMultilevel"/>
    <w:tmpl w:val="83A0F8A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0576256"/>
    <w:multiLevelType w:val="hybridMultilevel"/>
    <w:tmpl w:val="96827CB6"/>
    <w:lvl w:ilvl="0" w:tplc="7E5AAC82">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08E29AC"/>
    <w:multiLevelType w:val="multilevel"/>
    <w:tmpl w:val="7E2A9FF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321601"/>
    <w:multiLevelType w:val="hybridMultilevel"/>
    <w:tmpl w:val="BE263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30B1D31"/>
    <w:multiLevelType w:val="hybridMultilevel"/>
    <w:tmpl w:val="ED0EF640"/>
    <w:lvl w:ilvl="0" w:tplc="86D043FE">
      <w:start w:val="1"/>
      <w:numFmt w:val="decimal"/>
      <w:lvlText w:val="%1."/>
      <w:lvlJc w:val="left"/>
      <w:pPr>
        <w:ind w:left="1160" w:hanging="540"/>
      </w:pPr>
      <w:rPr>
        <w:rFonts w:ascii="Arial" w:eastAsia="Arial" w:hAnsi="Arial" w:cs="Arial" w:hint="default"/>
        <w:b/>
        <w:bCs/>
        <w:spacing w:val="-1"/>
        <w:w w:val="100"/>
        <w:sz w:val="22"/>
        <w:szCs w:val="22"/>
        <w:lang w:val="en-US" w:eastAsia="en-US" w:bidi="ar-SA"/>
      </w:rPr>
    </w:lvl>
    <w:lvl w:ilvl="1" w:tplc="D3BED67A">
      <w:start w:val="1"/>
      <w:numFmt w:val="lowerRoman"/>
      <w:lvlText w:val="%2."/>
      <w:lvlJc w:val="left"/>
      <w:pPr>
        <w:ind w:left="1611" w:hanging="382"/>
      </w:pPr>
      <w:rPr>
        <w:rFonts w:ascii="Arial MT" w:eastAsia="Arial MT" w:hAnsi="Arial MT" w:cs="Arial MT" w:hint="default"/>
        <w:spacing w:val="-2"/>
        <w:w w:val="100"/>
        <w:sz w:val="22"/>
        <w:szCs w:val="22"/>
        <w:lang w:val="en-US" w:eastAsia="en-US" w:bidi="ar-SA"/>
      </w:rPr>
    </w:lvl>
    <w:lvl w:ilvl="2" w:tplc="94922812">
      <w:numFmt w:val="bullet"/>
      <w:lvlText w:val="•"/>
      <w:lvlJc w:val="left"/>
      <w:pPr>
        <w:ind w:left="2657" w:hanging="382"/>
      </w:pPr>
      <w:rPr>
        <w:rFonts w:hint="default"/>
        <w:lang w:val="en-US" w:eastAsia="en-US" w:bidi="ar-SA"/>
      </w:rPr>
    </w:lvl>
    <w:lvl w:ilvl="3" w:tplc="B20267A0">
      <w:numFmt w:val="bullet"/>
      <w:lvlText w:val="•"/>
      <w:lvlJc w:val="left"/>
      <w:pPr>
        <w:ind w:left="3695" w:hanging="382"/>
      </w:pPr>
      <w:rPr>
        <w:rFonts w:hint="default"/>
        <w:lang w:val="en-US" w:eastAsia="en-US" w:bidi="ar-SA"/>
      </w:rPr>
    </w:lvl>
    <w:lvl w:ilvl="4" w:tplc="E8E2BE06">
      <w:numFmt w:val="bullet"/>
      <w:lvlText w:val="•"/>
      <w:lvlJc w:val="left"/>
      <w:pPr>
        <w:ind w:left="4733" w:hanging="382"/>
      </w:pPr>
      <w:rPr>
        <w:rFonts w:hint="default"/>
        <w:lang w:val="en-US" w:eastAsia="en-US" w:bidi="ar-SA"/>
      </w:rPr>
    </w:lvl>
    <w:lvl w:ilvl="5" w:tplc="66DA330E">
      <w:numFmt w:val="bullet"/>
      <w:lvlText w:val="•"/>
      <w:lvlJc w:val="left"/>
      <w:pPr>
        <w:ind w:left="5771" w:hanging="382"/>
      </w:pPr>
      <w:rPr>
        <w:rFonts w:hint="default"/>
        <w:lang w:val="en-US" w:eastAsia="en-US" w:bidi="ar-SA"/>
      </w:rPr>
    </w:lvl>
    <w:lvl w:ilvl="6" w:tplc="FEAA5746">
      <w:numFmt w:val="bullet"/>
      <w:lvlText w:val="•"/>
      <w:lvlJc w:val="left"/>
      <w:pPr>
        <w:ind w:left="6808" w:hanging="382"/>
      </w:pPr>
      <w:rPr>
        <w:rFonts w:hint="default"/>
        <w:lang w:val="en-US" w:eastAsia="en-US" w:bidi="ar-SA"/>
      </w:rPr>
    </w:lvl>
    <w:lvl w:ilvl="7" w:tplc="B178BE1A">
      <w:numFmt w:val="bullet"/>
      <w:lvlText w:val="•"/>
      <w:lvlJc w:val="left"/>
      <w:pPr>
        <w:ind w:left="7846" w:hanging="382"/>
      </w:pPr>
      <w:rPr>
        <w:rFonts w:hint="default"/>
        <w:lang w:val="en-US" w:eastAsia="en-US" w:bidi="ar-SA"/>
      </w:rPr>
    </w:lvl>
    <w:lvl w:ilvl="8" w:tplc="7C345B46">
      <w:numFmt w:val="bullet"/>
      <w:lvlText w:val="•"/>
      <w:lvlJc w:val="left"/>
      <w:pPr>
        <w:ind w:left="8884" w:hanging="382"/>
      </w:pPr>
      <w:rPr>
        <w:rFonts w:hint="default"/>
        <w:lang w:val="en-US" w:eastAsia="en-US" w:bidi="ar-SA"/>
      </w:rPr>
    </w:lvl>
  </w:abstractNum>
  <w:abstractNum w:abstractNumId="30" w15:restartNumberingAfterBreak="0">
    <w:nsid w:val="555D2A85"/>
    <w:multiLevelType w:val="hybridMultilevel"/>
    <w:tmpl w:val="FA6EF328"/>
    <w:lvl w:ilvl="0" w:tplc="10445C76">
      <w:start w:val="1"/>
      <w:numFmt w:val="lowerLetter"/>
      <w:lvlText w:val="%1."/>
      <w:lvlJc w:val="left"/>
      <w:pPr>
        <w:ind w:left="2060" w:hanging="360"/>
      </w:pPr>
      <w:rPr>
        <w:rFonts w:ascii="Arial MT" w:eastAsia="Arial MT" w:hAnsi="Arial MT" w:cs="Arial MT" w:hint="default"/>
        <w:spacing w:val="-1"/>
        <w:w w:val="100"/>
        <w:sz w:val="22"/>
        <w:szCs w:val="22"/>
        <w:lang w:val="en-US" w:eastAsia="en-US" w:bidi="ar-SA"/>
      </w:rPr>
    </w:lvl>
    <w:lvl w:ilvl="1" w:tplc="8710D4D4">
      <w:numFmt w:val="bullet"/>
      <w:lvlText w:val=""/>
      <w:lvlJc w:val="left"/>
      <w:pPr>
        <w:ind w:left="2780" w:hanging="269"/>
      </w:pPr>
      <w:rPr>
        <w:rFonts w:ascii="Wingdings" w:eastAsia="Wingdings" w:hAnsi="Wingdings" w:cs="Wingdings" w:hint="default"/>
        <w:w w:val="100"/>
        <w:sz w:val="22"/>
        <w:szCs w:val="22"/>
        <w:lang w:val="en-US" w:eastAsia="en-US" w:bidi="ar-SA"/>
      </w:rPr>
    </w:lvl>
    <w:lvl w:ilvl="2" w:tplc="4530A77E">
      <w:numFmt w:val="bullet"/>
      <w:lvlText w:val="•"/>
      <w:lvlJc w:val="left"/>
      <w:pPr>
        <w:ind w:left="3688" w:hanging="269"/>
      </w:pPr>
      <w:rPr>
        <w:rFonts w:hint="default"/>
        <w:lang w:val="en-US" w:eastAsia="en-US" w:bidi="ar-SA"/>
      </w:rPr>
    </w:lvl>
    <w:lvl w:ilvl="3" w:tplc="0E066740">
      <w:numFmt w:val="bullet"/>
      <w:lvlText w:val="•"/>
      <w:lvlJc w:val="left"/>
      <w:pPr>
        <w:ind w:left="4597" w:hanging="269"/>
      </w:pPr>
      <w:rPr>
        <w:rFonts w:hint="default"/>
        <w:lang w:val="en-US" w:eastAsia="en-US" w:bidi="ar-SA"/>
      </w:rPr>
    </w:lvl>
    <w:lvl w:ilvl="4" w:tplc="6DD8737A">
      <w:numFmt w:val="bullet"/>
      <w:lvlText w:val="•"/>
      <w:lvlJc w:val="left"/>
      <w:pPr>
        <w:ind w:left="5506" w:hanging="269"/>
      </w:pPr>
      <w:rPr>
        <w:rFonts w:hint="default"/>
        <w:lang w:val="en-US" w:eastAsia="en-US" w:bidi="ar-SA"/>
      </w:rPr>
    </w:lvl>
    <w:lvl w:ilvl="5" w:tplc="6DB8AEAC">
      <w:numFmt w:val="bullet"/>
      <w:lvlText w:val="•"/>
      <w:lvlJc w:val="left"/>
      <w:pPr>
        <w:ind w:left="6415" w:hanging="269"/>
      </w:pPr>
      <w:rPr>
        <w:rFonts w:hint="default"/>
        <w:lang w:val="en-US" w:eastAsia="en-US" w:bidi="ar-SA"/>
      </w:rPr>
    </w:lvl>
    <w:lvl w:ilvl="6" w:tplc="987448C8">
      <w:numFmt w:val="bullet"/>
      <w:lvlText w:val="•"/>
      <w:lvlJc w:val="left"/>
      <w:pPr>
        <w:ind w:left="7324" w:hanging="269"/>
      </w:pPr>
      <w:rPr>
        <w:rFonts w:hint="default"/>
        <w:lang w:val="en-US" w:eastAsia="en-US" w:bidi="ar-SA"/>
      </w:rPr>
    </w:lvl>
    <w:lvl w:ilvl="7" w:tplc="7EE6D988">
      <w:numFmt w:val="bullet"/>
      <w:lvlText w:val="•"/>
      <w:lvlJc w:val="left"/>
      <w:pPr>
        <w:ind w:left="8233" w:hanging="269"/>
      </w:pPr>
      <w:rPr>
        <w:rFonts w:hint="default"/>
        <w:lang w:val="en-US" w:eastAsia="en-US" w:bidi="ar-SA"/>
      </w:rPr>
    </w:lvl>
    <w:lvl w:ilvl="8" w:tplc="F538FFD2">
      <w:numFmt w:val="bullet"/>
      <w:lvlText w:val="•"/>
      <w:lvlJc w:val="left"/>
      <w:pPr>
        <w:ind w:left="9142" w:hanging="269"/>
      </w:pPr>
      <w:rPr>
        <w:rFonts w:hint="default"/>
        <w:lang w:val="en-US" w:eastAsia="en-US" w:bidi="ar-SA"/>
      </w:rPr>
    </w:lvl>
  </w:abstractNum>
  <w:abstractNum w:abstractNumId="31" w15:restartNumberingAfterBreak="0">
    <w:nsid w:val="5BB032B8"/>
    <w:multiLevelType w:val="hybridMultilevel"/>
    <w:tmpl w:val="F8100E00"/>
    <w:lvl w:ilvl="0" w:tplc="9B0228F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9C76C534">
      <w:numFmt w:val="bullet"/>
      <w:lvlText w:val="•"/>
      <w:lvlJc w:val="left"/>
      <w:pPr>
        <w:ind w:left="661" w:hanging="248"/>
      </w:pPr>
      <w:rPr>
        <w:rFonts w:hint="default"/>
        <w:lang w:val="en-US" w:eastAsia="en-US" w:bidi="ar-SA"/>
      </w:rPr>
    </w:lvl>
    <w:lvl w:ilvl="2" w:tplc="D108E13E">
      <w:numFmt w:val="bullet"/>
      <w:lvlText w:val="•"/>
      <w:lvlJc w:val="left"/>
      <w:pPr>
        <w:ind w:left="923" w:hanging="248"/>
      </w:pPr>
      <w:rPr>
        <w:rFonts w:hint="default"/>
        <w:lang w:val="en-US" w:eastAsia="en-US" w:bidi="ar-SA"/>
      </w:rPr>
    </w:lvl>
    <w:lvl w:ilvl="3" w:tplc="97B80592">
      <w:numFmt w:val="bullet"/>
      <w:lvlText w:val="•"/>
      <w:lvlJc w:val="left"/>
      <w:pPr>
        <w:ind w:left="1185" w:hanging="248"/>
      </w:pPr>
      <w:rPr>
        <w:rFonts w:hint="default"/>
        <w:lang w:val="en-US" w:eastAsia="en-US" w:bidi="ar-SA"/>
      </w:rPr>
    </w:lvl>
    <w:lvl w:ilvl="4" w:tplc="20D6FEDA">
      <w:numFmt w:val="bullet"/>
      <w:lvlText w:val="•"/>
      <w:lvlJc w:val="left"/>
      <w:pPr>
        <w:ind w:left="1446" w:hanging="248"/>
      </w:pPr>
      <w:rPr>
        <w:rFonts w:hint="default"/>
        <w:lang w:val="en-US" w:eastAsia="en-US" w:bidi="ar-SA"/>
      </w:rPr>
    </w:lvl>
    <w:lvl w:ilvl="5" w:tplc="8138E0D2">
      <w:numFmt w:val="bullet"/>
      <w:lvlText w:val="•"/>
      <w:lvlJc w:val="left"/>
      <w:pPr>
        <w:ind w:left="1708" w:hanging="248"/>
      </w:pPr>
      <w:rPr>
        <w:rFonts w:hint="default"/>
        <w:lang w:val="en-US" w:eastAsia="en-US" w:bidi="ar-SA"/>
      </w:rPr>
    </w:lvl>
    <w:lvl w:ilvl="6" w:tplc="5DE817B6">
      <w:numFmt w:val="bullet"/>
      <w:lvlText w:val="•"/>
      <w:lvlJc w:val="left"/>
      <w:pPr>
        <w:ind w:left="1970" w:hanging="248"/>
      </w:pPr>
      <w:rPr>
        <w:rFonts w:hint="default"/>
        <w:lang w:val="en-US" w:eastAsia="en-US" w:bidi="ar-SA"/>
      </w:rPr>
    </w:lvl>
    <w:lvl w:ilvl="7" w:tplc="09F0784E">
      <w:numFmt w:val="bullet"/>
      <w:lvlText w:val="•"/>
      <w:lvlJc w:val="left"/>
      <w:pPr>
        <w:ind w:left="2231" w:hanging="248"/>
      </w:pPr>
      <w:rPr>
        <w:rFonts w:hint="default"/>
        <w:lang w:val="en-US" w:eastAsia="en-US" w:bidi="ar-SA"/>
      </w:rPr>
    </w:lvl>
    <w:lvl w:ilvl="8" w:tplc="C69C08F2">
      <w:numFmt w:val="bullet"/>
      <w:lvlText w:val="•"/>
      <w:lvlJc w:val="left"/>
      <w:pPr>
        <w:ind w:left="2493" w:hanging="248"/>
      </w:pPr>
      <w:rPr>
        <w:rFonts w:hint="default"/>
        <w:lang w:val="en-US" w:eastAsia="en-US" w:bidi="ar-SA"/>
      </w:rPr>
    </w:lvl>
  </w:abstractNum>
  <w:abstractNum w:abstractNumId="32" w15:restartNumberingAfterBreak="0">
    <w:nsid w:val="5C451767"/>
    <w:multiLevelType w:val="hybridMultilevel"/>
    <w:tmpl w:val="E54E7B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2A36183"/>
    <w:multiLevelType w:val="multilevel"/>
    <w:tmpl w:val="7B1A0708"/>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3AE46B1"/>
    <w:multiLevelType w:val="hybridMultilevel"/>
    <w:tmpl w:val="4B2EA9EE"/>
    <w:lvl w:ilvl="0" w:tplc="86529376">
      <w:numFmt w:val="bullet"/>
      <w:lvlText w:val=""/>
      <w:lvlJc w:val="left"/>
      <w:pPr>
        <w:ind w:left="1520" w:hanging="269"/>
      </w:pPr>
      <w:rPr>
        <w:rFonts w:ascii="Symbol" w:eastAsia="Symbol" w:hAnsi="Symbol" w:cs="Symbol" w:hint="default"/>
        <w:w w:val="100"/>
        <w:sz w:val="22"/>
        <w:szCs w:val="22"/>
        <w:lang w:val="en-US" w:eastAsia="en-US" w:bidi="ar-SA"/>
      </w:rPr>
    </w:lvl>
    <w:lvl w:ilvl="1" w:tplc="B97EBEB6">
      <w:numFmt w:val="bullet"/>
      <w:lvlText w:val="•"/>
      <w:lvlJc w:val="left"/>
      <w:pPr>
        <w:ind w:left="2464" w:hanging="269"/>
      </w:pPr>
      <w:rPr>
        <w:rFonts w:hint="default"/>
        <w:lang w:val="en-US" w:eastAsia="en-US" w:bidi="ar-SA"/>
      </w:rPr>
    </w:lvl>
    <w:lvl w:ilvl="2" w:tplc="CAFE081E">
      <w:numFmt w:val="bullet"/>
      <w:lvlText w:val="•"/>
      <w:lvlJc w:val="left"/>
      <w:pPr>
        <w:ind w:left="3408" w:hanging="269"/>
      </w:pPr>
      <w:rPr>
        <w:rFonts w:hint="default"/>
        <w:lang w:val="en-US" w:eastAsia="en-US" w:bidi="ar-SA"/>
      </w:rPr>
    </w:lvl>
    <w:lvl w:ilvl="3" w:tplc="AB66D51A">
      <w:numFmt w:val="bullet"/>
      <w:lvlText w:val="•"/>
      <w:lvlJc w:val="left"/>
      <w:pPr>
        <w:ind w:left="4352" w:hanging="269"/>
      </w:pPr>
      <w:rPr>
        <w:rFonts w:hint="default"/>
        <w:lang w:val="en-US" w:eastAsia="en-US" w:bidi="ar-SA"/>
      </w:rPr>
    </w:lvl>
    <w:lvl w:ilvl="4" w:tplc="EF08A484">
      <w:numFmt w:val="bullet"/>
      <w:lvlText w:val="•"/>
      <w:lvlJc w:val="left"/>
      <w:pPr>
        <w:ind w:left="5296" w:hanging="269"/>
      </w:pPr>
      <w:rPr>
        <w:rFonts w:hint="default"/>
        <w:lang w:val="en-US" w:eastAsia="en-US" w:bidi="ar-SA"/>
      </w:rPr>
    </w:lvl>
    <w:lvl w:ilvl="5" w:tplc="FD902ABA">
      <w:numFmt w:val="bullet"/>
      <w:lvlText w:val="•"/>
      <w:lvlJc w:val="left"/>
      <w:pPr>
        <w:ind w:left="6240" w:hanging="269"/>
      </w:pPr>
      <w:rPr>
        <w:rFonts w:hint="default"/>
        <w:lang w:val="en-US" w:eastAsia="en-US" w:bidi="ar-SA"/>
      </w:rPr>
    </w:lvl>
    <w:lvl w:ilvl="6" w:tplc="A4F03C04">
      <w:numFmt w:val="bullet"/>
      <w:lvlText w:val="•"/>
      <w:lvlJc w:val="left"/>
      <w:pPr>
        <w:ind w:left="7184" w:hanging="269"/>
      </w:pPr>
      <w:rPr>
        <w:rFonts w:hint="default"/>
        <w:lang w:val="en-US" w:eastAsia="en-US" w:bidi="ar-SA"/>
      </w:rPr>
    </w:lvl>
    <w:lvl w:ilvl="7" w:tplc="D5BAD800">
      <w:numFmt w:val="bullet"/>
      <w:lvlText w:val="•"/>
      <w:lvlJc w:val="left"/>
      <w:pPr>
        <w:ind w:left="8128" w:hanging="269"/>
      </w:pPr>
      <w:rPr>
        <w:rFonts w:hint="default"/>
        <w:lang w:val="en-US" w:eastAsia="en-US" w:bidi="ar-SA"/>
      </w:rPr>
    </w:lvl>
    <w:lvl w:ilvl="8" w:tplc="1A70C542">
      <w:numFmt w:val="bullet"/>
      <w:lvlText w:val="•"/>
      <w:lvlJc w:val="left"/>
      <w:pPr>
        <w:ind w:left="9072" w:hanging="269"/>
      </w:pPr>
      <w:rPr>
        <w:rFonts w:hint="default"/>
        <w:lang w:val="en-US" w:eastAsia="en-US" w:bidi="ar-SA"/>
      </w:rPr>
    </w:lvl>
  </w:abstractNum>
  <w:abstractNum w:abstractNumId="35" w15:restartNumberingAfterBreak="0">
    <w:nsid w:val="64B1311F"/>
    <w:multiLevelType w:val="hybridMultilevel"/>
    <w:tmpl w:val="48C4E452"/>
    <w:lvl w:ilvl="0" w:tplc="8932D372">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9A94F20"/>
    <w:multiLevelType w:val="multilevel"/>
    <w:tmpl w:val="716EF584"/>
    <w:lvl w:ilvl="0">
      <w:start w:val="4"/>
      <w:numFmt w:val="decimal"/>
      <w:lvlText w:val="%1.0"/>
      <w:lvlJc w:val="left"/>
      <w:pPr>
        <w:ind w:left="980" w:hanging="360"/>
      </w:pPr>
      <w:rPr>
        <w:rFonts w:hint="default"/>
      </w:rPr>
    </w:lvl>
    <w:lvl w:ilvl="1">
      <w:start w:val="1"/>
      <w:numFmt w:val="decimal"/>
      <w:lvlText w:val="%1.%2"/>
      <w:lvlJc w:val="left"/>
      <w:pPr>
        <w:ind w:left="1700" w:hanging="360"/>
      </w:pPr>
      <w:rPr>
        <w:rFonts w:hint="default"/>
      </w:rPr>
    </w:lvl>
    <w:lvl w:ilvl="2">
      <w:start w:val="1"/>
      <w:numFmt w:val="decimal"/>
      <w:lvlText w:val="%1.%2.%3"/>
      <w:lvlJc w:val="left"/>
      <w:pPr>
        <w:ind w:left="2780" w:hanging="720"/>
      </w:pPr>
      <w:rPr>
        <w:rFonts w:hint="default"/>
      </w:rPr>
    </w:lvl>
    <w:lvl w:ilvl="3">
      <w:start w:val="1"/>
      <w:numFmt w:val="decimal"/>
      <w:lvlText w:val="%1.%2.%3.%4"/>
      <w:lvlJc w:val="left"/>
      <w:pPr>
        <w:ind w:left="3500" w:hanging="720"/>
      </w:pPr>
      <w:rPr>
        <w:rFonts w:hint="default"/>
      </w:rPr>
    </w:lvl>
    <w:lvl w:ilvl="4">
      <w:start w:val="1"/>
      <w:numFmt w:val="decimal"/>
      <w:lvlText w:val="%1.%2.%3.%4.%5"/>
      <w:lvlJc w:val="left"/>
      <w:pPr>
        <w:ind w:left="4580" w:hanging="1080"/>
      </w:pPr>
      <w:rPr>
        <w:rFonts w:hint="default"/>
      </w:rPr>
    </w:lvl>
    <w:lvl w:ilvl="5">
      <w:start w:val="1"/>
      <w:numFmt w:val="decimal"/>
      <w:lvlText w:val="%1.%2.%3.%4.%5.%6"/>
      <w:lvlJc w:val="left"/>
      <w:pPr>
        <w:ind w:left="5300" w:hanging="1080"/>
      </w:pPr>
      <w:rPr>
        <w:rFonts w:hint="default"/>
      </w:rPr>
    </w:lvl>
    <w:lvl w:ilvl="6">
      <w:start w:val="1"/>
      <w:numFmt w:val="decimal"/>
      <w:lvlText w:val="%1.%2.%3.%4.%5.%6.%7"/>
      <w:lvlJc w:val="left"/>
      <w:pPr>
        <w:ind w:left="6380" w:hanging="1440"/>
      </w:pPr>
      <w:rPr>
        <w:rFonts w:hint="default"/>
      </w:rPr>
    </w:lvl>
    <w:lvl w:ilvl="7">
      <w:start w:val="1"/>
      <w:numFmt w:val="decimal"/>
      <w:lvlText w:val="%1.%2.%3.%4.%5.%6.%7.%8"/>
      <w:lvlJc w:val="left"/>
      <w:pPr>
        <w:ind w:left="7100" w:hanging="1440"/>
      </w:pPr>
      <w:rPr>
        <w:rFonts w:hint="default"/>
      </w:rPr>
    </w:lvl>
    <w:lvl w:ilvl="8">
      <w:start w:val="1"/>
      <w:numFmt w:val="decimal"/>
      <w:lvlText w:val="%1.%2.%3.%4.%5.%6.%7.%8.%9"/>
      <w:lvlJc w:val="left"/>
      <w:pPr>
        <w:ind w:left="8180" w:hanging="1800"/>
      </w:pPr>
      <w:rPr>
        <w:rFonts w:hint="default"/>
      </w:rPr>
    </w:lvl>
  </w:abstractNum>
  <w:abstractNum w:abstractNumId="37" w15:restartNumberingAfterBreak="0">
    <w:nsid w:val="70A07AC6"/>
    <w:multiLevelType w:val="hybridMultilevel"/>
    <w:tmpl w:val="592C88CE"/>
    <w:lvl w:ilvl="0" w:tplc="10841E28">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B40274"/>
    <w:multiLevelType w:val="hybridMultilevel"/>
    <w:tmpl w:val="C4B25CB0"/>
    <w:lvl w:ilvl="0" w:tplc="9F8643A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1AE6767"/>
    <w:multiLevelType w:val="hybridMultilevel"/>
    <w:tmpl w:val="6870039E"/>
    <w:lvl w:ilvl="0" w:tplc="029C86EC">
      <w:numFmt w:val="bullet"/>
      <w:lvlText w:val="-"/>
      <w:lvlJc w:val="left"/>
      <w:pPr>
        <w:ind w:left="148" w:hanging="135"/>
      </w:pPr>
      <w:rPr>
        <w:rFonts w:ascii="Arial MT" w:eastAsia="Arial MT" w:hAnsi="Arial MT" w:cs="Arial MT" w:hint="default"/>
        <w:w w:val="100"/>
        <w:sz w:val="22"/>
        <w:szCs w:val="22"/>
        <w:lang w:val="en-US" w:eastAsia="en-US" w:bidi="ar-SA"/>
      </w:rPr>
    </w:lvl>
    <w:lvl w:ilvl="1" w:tplc="80189FA4">
      <w:numFmt w:val="bullet"/>
      <w:lvlText w:val="•"/>
      <w:lvlJc w:val="left"/>
      <w:pPr>
        <w:ind w:left="367" w:hanging="135"/>
      </w:pPr>
      <w:rPr>
        <w:rFonts w:hint="default"/>
        <w:lang w:val="en-US" w:eastAsia="en-US" w:bidi="ar-SA"/>
      </w:rPr>
    </w:lvl>
    <w:lvl w:ilvl="2" w:tplc="FEDE0D48">
      <w:numFmt w:val="bullet"/>
      <w:lvlText w:val="•"/>
      <w:lvlJc w:val="left"/>
      <w:pPr>
        <w:ind w:left="595" w:hanging="135"/>
      </w:pPr>
      <w:rPr>
        <w:rFonts w:hint="default"/>
        <w:lang w:val="en-US" w:eastAsia="en-US" w:bidi="ar-SA"/>
      </w:rPr>
    </w:lvl>
    <w:lvl w:ilvl="3" w:tplc="CBF2A99E">
      <w:numFmt w:val="bullet"/>
      <w:lvlText w:val="•"/>
      <w:lvlJc w:val="left"/>
      <w:pPr>
        <w:ind w:left="823" w:hanging="135"/>
      </w:pPr>
      <w:rPr>
        <w:rFonts w:hint="default"/>
        <w:lang w:val="en-US" w:eastAsia="en-US" w:bidi="ar-SA"/>
      </w:rPr>
    </w:lvl>
    <w:lvl w:ilvl="4" w:tplc="BB7E4A6C">
      <w:numFmt w:val="bullet"/>
      <w:lvlText w:val="•"/>
      <w:lvlJc w:val="left"/>
      <w:pPr>
        <w:ind w:left="1051" w:hanging="135"/>
      </w:pPr>
      <w:rPr>
        <w:rFonts w:hint="default"/>
        <w:lang w:val="en-US" w:eastAsia="en-US" w:bidi="ar-SA"/>
      </w:rPr>
    </w:lvl>
    <w:lvl w:ilvl="5" w:tplc="8DC68A18">
      <w:numFmt w:val="bullet"/>
      <w:lvlText w:val="•"/>
      <w:lvlJc w:val="left"/>
      <w:pPr>
        <w:ind w:left="1279" w:hanging="135"/>
      </w:pPr>
      <w:rPr>
        <w:rFonts w:hint="default"/>
        <w:lang w:val="en-US" w:eastAsia="en-US" w:bidi="ar-SA"/>
      </w:rPr>
    </w:lvl>
    <w:lvl w:ilvl="6" w:tplc="40A6B1E4">
      <w:numFmt w:val="bullet"/>
      <w:lvlText w:val="•"/>
      <w:lvlJc w:val="left"/>
      <w:pPr>
        <w:ind w:left="1507" w:hanging="135"/>
      </w:pPr>
      <w:rPr>
        <w:rFonts w:hint="default"/>
        <w:lang w:val="en-US" w:eastAsia="en-US" w:bidi="ar-SA"/>
      </w:rPr>
    </w:lvl>
    <w:lvl w:ilvl="7" w:tplc="2780AA4A">
      <w:numFmt w:val="bullet"/>
      <w:lvlText w:val="•"/>
      <w:lvlJc w:val="left"/>
      <w:pPr>
        <w:ind w:left="1735" w:hanging="135"/>
      </w:pPr>
      <w:rPr>
        <w:rFonts w:hint="default"/>
        <w:lang w:val="en-US" w:eastAsia="en-US" w:bidi="ar-SA"/>
      </w:rPr>
    </w:lvl>
    <w:lvl w:ilvl="8" w:tplc="4C4EC448">
      <w:numFmt w:val="bullet"/>
      <w:lvlText w:val="•"/>
      <w:lvlJc w:val="left"/>
      <w:pPr>
        <w:ind w:left="1963" w:hanging="135"/>
      </w:pPr>
      <w:rPr>
        <w:rFonts w:hint="default"/>
        <w:lang w:val="en-US" w:eastAsia="en-US" w:bidi="ar-SA"/>
      </w:rPr>
    </w:lvl>
  </w:abstractNum>
  <w:abstractNum w:abstractNumId="40" w15:restartNumberingAfterBreak="0">
    <w:nsid w:val="7500441B"/>
    <w:multiLevelType w:val="hybridMultilevel"/>
    <w:tmpl w:val="ED0EF640"/>
    <w:lvl w:ilvl="0" w:tplc="86D043FE">
      <w:start w:val="1"/>
      <w:numFmt w:val="decimal"/>
      <w:lvlText w:val="%1."/>
      <w:lvlJc w:val="left"/>
      <w:pPr>
        <w:ind w:left="1160" w:hanging="540"/>
      </w:pPr>
      <w:rPr>
        <w:rFonts w:ascii="Arial" w:eastAsia="Arial" w:hAnsi="Arial" w:cs="Arial" w:hint="default"/>
        <w:b/>
        <w:bCs/>
        <w:spacing w:val="-1"/>
        <w:w w:val="100"/>
        <w:sz w:val="22"/>
        <w:szCs w:val="22"/>
        <w:lang w:val="en-US" w:eastAsia="en-US" w:bidi="ar-SA"/>
      </w:rPr>
    </w:lvl>
    <w:lvl w:ilvl="1" w:tplc="D3BED67A">
      <w:start w:val="1"/>
      <w:numFmt w:val="lowerRoman"/>
      <w:lvlText w:val="%2."/>
      <w:lvlJc w:val="left"/>
      <w:pPr>
        <w:ind w:left="1611" w:hanging="382"/>
      </w:pPr>
      <w:rPr>
        <w:rFonts w:ascii="Arial MT" w:eastAsia="Arial MT" w:hAnsi="Arial MT" w:cs="Arial MT" w:hint="default"/>
        <w:spacing w:val="-2"/>
        <w:w w:val="100"/>
        <w:sz w:val="22"/>
        <w:szCs w:val="22"/>
        <w:lang w:val="en-US" w:eastAsia="en-US" w:bidi="ar-SA"/>
      </w:rPr>
    </w:lvl>
    <w:lvl w:ilvl="2" w:tplc="94922812">
      <w:numFmt w:val="bullet"/>
      <w:lvlText w:val="•"/>
      <w:lvlJc w:val="left"/>
      <w:pPr>
        <w:ind w:left="2657" w:hanging="382"/>
      </w:pPr>
      <w:rPr>
        <w:rFonts w:hint="default"/>
        <w:lang w:val="en-US" w:eastAsia="en-US" w:bidi="ar-SA"/>
      </w:rPr>
    </w:lvl>
    <w:lvl w:ilvl="3" w:tplc="B20267A0">
      <w:numFmt w:val="bullet"/>
      <w:lvlText w:val="•"/>
      <w:lvlJc w:val="left"/>
      <w:pPr>
        <w:ind w:left="3695" w:hanging="382"/>
      </w:pPr>
      <w:rPr>
        <w:rFonts w:hint="default"/>
        <w:lang w:val="en-US" w:eastAsia="en-US" w:bidi="ar-SA"/>
      </w:rPr>
    </w:lvl>
    <w:lvl w:ilvl="4" w:tplc="E8E2BE06">
      <w:numFmt w:val="bullet"/>
      <w:lvlText w:val="•"/>
      <w:lvlJc w:val="left"/>
      <w:pPr>
        <w:ind w:left="4733" w:hanging="382"/>
      </w:pPr>
      <w:rPr>
        <w:rFonts w:hint="default"/>
        <w:lang w:val="en-US" w:eastAsia="en-US" w:bidi="ar-SA"/>
      </w:rPr>
    </w:lvl>
    <w:lvl w:ilvl="5" w:tplc="66DA330E">
      <w:numFmt w:val="bullet"/>
      <w:lvlText w:val="•"/>
      <w:lvlJc w:val="left"/>
      <w:pPr>
        <w:ind w:left="5771" w:hanging="382"/>
      </w:pPr>
      <w:rPr>
        <w:rFonts w:hint="default"/>
        <w:lang w:val="en-US" w:eastAsia="en-US" w:bidi="ar-SA"/>
      </w:rPr>
    </w:lvl>
    <w:lvl w:ilvl="6" w:tplc="FEAA5746">
      <w:numFmt w:val="bullet"/>
      <w:lvlText w:val="•"/>
      <w:lvlJc w:val="left"/>
      <w:pPr>
        <w:ind w:left="6808" w:hanging="382"/>
      </w:pPr>
      <w:rPr>
        <w:rFonts w:hint="default"/>
        <w:lang w:val="en-US" w:eastAsia="en-US" w:bidi="ar-SA"/>
      </w:rPr>
    </w:lvl>
    <w:lvl w:ilvl="7" w:tplc="B178BE1A">
      <w:numFmt w:val="bullet"/>
      <w:lvlText w:val="•"/>
      <w:lvlJc w:val="left"/>
      <w:pPr>
        <w:ind w:left="7846" w:hanging="382"/>
      </w:pPr>
      <w:rPr>
        <w:rFonts w:hint="default"/>
        <w:lang w:val="en-US" w:eastAsia="en-US" w:bidi="ar-SA"/>
      </w:rPr>
    </w:lvl>
    <w:lvl w:ilvl="8" w:tplc="7C345B46">
      <w:numFmt w:val="bullet"/>
      <w:lvlText w:val="•"/>
      <w:lvlJc w:val="left"/>
      <w:pPr>
        <w:ind w:left="8884" w:hanging="382"/>
      </w:pPr>
      <w:rPr>
        <w:rFonts w:hint="default"/>
        <w:lang w:val="en-US" w:eastAsia="en-US" w:bidi="ar-SA"/>
      </w:rPr>
    </w:lvl>
  </w:abstractNum>
  <w:abstractNum w:abstractNumId="41" w15:restartNumberingAfterBreak="0">
    <w:nsid w:val="75994B30"/>
    <w:multiLevelType w:val="hybridMultilevel"/>
    <w:tmpl w:val="6722FEFE"/>
    <w:lvl w:ilvl="0" w:tplc="0616E326">
      <w:start w:val="1"/>
      <w:numFmt w:val="lowerLetter"/>
      <w:lvlText w:val="%1)"/>
      <w:lvlJc w:val="left"/>
      <w:pPr>
        <w:ind w:left="2060" w:hanging="540"/>
      </w:pPr>
      <w:rPr>
        <w:rFonts w:ascii="Arial MT" w:eastAsia="Arial MT" w:hAnsi="Arial MT" w:cs="Arial MT" w:hint="default"/>
        <w:spacing w:val="-1"/>
        <w:w w:val="100"/>
        <w:sz w:val="22"/>
        <w:szCs w:val="22"/>
        <w:lang w:val="en-US" w:eastAsia="en-US" w:bidi="ar-SA"/>
      </w:rPr>
    </w:lvl>
    <w:lvl w:ilvl="1" w:tplc="B9B2997E">
      <w:numFmt w:val="bullet"/>
      <w:lvlText w:val="•"/>
      <w:lvlJc w:val="left"/>
      <w:pPr>
        <w:ind w:left="2950" w:hanging="540"/>
      </w:pPr>
      <w:rPr>
        <w:rFonts w:hint="default"/>
        <w:lang w:val="en-US" w:eastAsia="en-US" w:bidi="ar-SA"/>
      </w:rPr>
    </w:lvl>
    <w:lvl w:ilvl="2" w:tplc="02A832AE">
      <w:numFmt w:val="bullet"/>
      <w:lvlText w:val="•"/>
      <w:lvlJc w:val="left"/>
      <w:pPr>
        <w:ind w:left="3840" w:hanging="540"/>
      </w:pPr>
      <w:rPr>
        <w:rFonts w:hint="default"/>
        <w:lang w:val="en-US" w:eastAsia="en-US" w:bidi="ar-SA"/>
      </w:rPr>
    </w:lvl>
    <w:lvl w:ilvl="3" w:tplc="C5BE8A08">
      <w:numFmt w:val="bullet"/>
      <w:lvlText w:val="•"/>
      <w:lvlJc w:val="left"/>
      <w:pPr>
        <w:ind w:left="4730" w:hanging="540"/>
      </w:pPr>
      <w:rPr>
        <w:rFonts w:hint="default"/>
        <w:lang w:val="en-US" w:eastAsia="en-US" w:bidi="ar-SA"/>
      </w:rPr>
    </w:lvl>
    <w:lvl w:ilvl="4" w:tplc="E2BCDF12">
      <w:numFmt w:val="bullet"/>
      <w:lvlText w:val="•"/>
      <w:lvlJc w:val="left"/>
      <w:pPr>
        <w:ind w:left="5620" w:hanging="540"/>
      </w:pPr>
      <w:rPr>
        <w:rFonts w:hint="default"/>
        <w:lang w:val="en-US" w:eastAsia="en-US" w:bidi="ar-SA"/>
      </w:rPr>
    </w:lvl>
    <w:lvl w:ilvl="5" w:tplc="63D445A0">
      <w:numFmt w:val="bullet"/>
      <w:lvlText w:val="•"/>
      <w:lvlJc w:val="left"/>
      <w:pPr>
        <w:ind w:left="6510" w:hanging="540"/>
      </w:pPr>
      <w:rPr>
        <w:rFonts w:hint="default"/>
        <w:lang w:val="en-US" w:eastAsia="en-US" w:bidi="ar-SA"/>
      </w:rPr>
    </w:lvl>
    <w:lvl w:ilvl="6" w:tplc="8FAC4A6E">
      <w:numFmt w:val="bullet"/>
      <w:lvlText w:val="•"/>
      <w:lvlJc w:val="left"/>
      <w:pPr>
        <w:ind w:left="7400" w:hanging="540"/>
      </w:pPr>
      <w:rPr>
        <w:rFonts w:hint="default"/>
        <w:lang w:val="en-US" w:eastAsia="en-US" w:bidi="ar-SA"/>
      </w:rPr>
    </w:lvl>
    <w:lvl w:ilvl="7" w:tplc="DEE0D1B0">
      <w:numFmt w:val="bullet"/>
      <w:lvlText w:val="•"/>
      <w:lvlJc w:val="left"/>
      <w:pPr>
        <w:ind w:left="8290" w:hanging="540"/>
      </w:pPr>
      <w:rPr>
        <w:rFonts w:hint="default"/>
        <w:lang w:val="en-US" w:eastAsia="en-US" w:bidi="ar-SA"/>
      </w:rPr>
    </w:lvl>
    <w:lvl w:ilvl="8" w:tplc="D79ACE0E">
      <w:numFmt w:val="bullet"/>
      <w:lvlText w:val="•"/>
      <w:lvlJc w:val="left"/>
      <w:pPr>
        <w:ind w:left="9180" w:hanging="540"/>
      </w:pPr>
      <w:rPr>
        <w:rFonts w:hint="default"/>
        <w:lang w:val="en-US" w:eastAsia="en-US" w:bidi="ar-SA"/>
      </w:rPr>
    </w:lvl>
  </w:abstractNum>
  <w:abstractNum w:abstractNumId="42" w15:restartNumberingAfterBreak="0">
    <w:nsid w:val="76626B8C"/>
    <w:multiLevelType w:val="multilevel"/>
    <w:tmpl w:val="3030198A"/>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B066C82"/>
    <w:multiLevelType w:val="multilevel"/>
    <w:tmpl w:val="B430187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1381981764">
    <w:abstractNumId w:val="10"/>
  </w:num>
  <w:num w:numId="2" w16cid:durableId="1128624958">
    <w:abstractNumId w:val="8"/>
  </w:num>
  <w:num w:numId="3" w16cid:durableId="137503614">
    <w:abstractNumId w:val="16"/>
  </w:num>
  <w:num w:numId="4" w16cid:durableId="1602183947">
    <w:abstractNumId w:val="31"/>
  </w:num>
  <w:num w:numId="5" w16cid:durableId="2079934977">
    <w:abstractNumId w:val="21"/>
  </w:num>
  <w:num w:numId="6" w16cid:durableId="2033415803">
    <w:abstractNumId w:val="17"/>
  </w:num>
  <w:num w:numId="7" w16cid:durableId="2099592788">
    <w:abstractNumId w:val="39"/>
  </w:num>
  <w:num w:numId="8" w16cid:durableId="565259168">
    <w:abstractNumId w:val="30"/>
  </w:num>
  <w:num w:numId="9" w16cid:durableId="646207906">
    <w:abstractNumId w:val="34"/>
  </w:num>
  <w:num w:numId="10" w16cid:durableId="1892301000">
    <w:abstractNumId w:val="41"/>
  </w:num>
  <w:num w:numId="11" w16cid:durableId="795607325">
    <w:abstractNumId w:val="24"/>
  </w:num>
  <w:num w:numId="12" w16cid:durableId="1937901042">
    <w:abstractNumId w:val="19"/>
  </w:num>
  <w:num w:numId="13" w16cid:durableId="1343631516">
    <w:abstractNumId w:val="40"/>
  </w:num>
  <w:num w:numId="14" w16cid:durableId="1211570554">
    <w:abstractNumId w:val="32"/>
  </w:num>
  <w:num w:numId="15" w16cid:durableId="1564176067">
    <w:abstractNumId w:val="29"/>
  </w:num>
  <w:num w:numId="16" w16cid:durableId="1460221753">
    <w:abstractNumId w:val="36"/>
  </w:num>
  <w:num w:numId="17" w16cid:durableId="79721532">
    <w:abstractNumId w:val="2"/>
  </w:num>
  <w:num w:numId="18" w16cid:durableId="1523468120">
    <w:abstractNumId w:val="42"/>
  </w:num>
  <w:num w:numId="19" w16cid:durableId="1796756827">
    <w:abstractNumId w:val="11"/>
  </w:num>
  <w:num w:numId="20" w16cid:durableId="837769628">
    <w:abstractNumId w:val="15"/>
  </w:num>
  <w:num w:numId="21" w16cid:durableId="1927422674">
    <w:abstractNumId w:val="18"/>
  </w:num>
  <w:num w:numId="22" w16cid:durableId="898858661">
    <w:abstractNumId w:val="22"/>
  </w:num>
  <w:num w:numId="23" w16cid:durableId="204409765">
    <w:abstractNumId w:val="12"/>
  </w:num>
  <w:num w:numId="24" w16cid:durableId="850026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9215554">
    <w:abstractNumId w:val="7"/>
  </w:num>
  <w:num w:numId="26" w16cid:durableId="707534181">
    <w:abstractNumId w:val="38"/>
  </w:num>
  <w:num w:numId="27" w16cid:durableId="193270742">
    <w:abstractNumId w:val="27"/>
  </w:num>
  <w:num w:numId="28" w16cid:durableId="1368213858">
    <w:abstractNumId w:val="14"/>
  </w:num>
  <w:num w:numId="29" w16cid:durableId="675232373">
    <w:abstractNumId w:val="28"/>
  </w:num>
  <w:num w:numId="30" w16cid:durableId="1692992179">
    <w:abstractNumId w:val="43"/>
  </w:num>
  <w:num w:numId="31" w16cid:durableId="464202612">
    <w:abstractNumId w:val="35"/>
  </w:num>
  <w:num w:numId="32" w16cid:durableId="286205883">
    <w:abstractNumId w:val="9"/>
  </w:num>
  <w:num w:numId="33" w16cid:durableId="156386323">
    <w:abstractNumId w:val="1"/>
  </w:num>
  <w:num w:numId="34" w16cid:durableId="750658263">
    <w:abstractNumId w:val="37"/>
  </w:num>
  <w:num w:numId="35" w16cid:durableId="1627469931">
    <w:abstractNumId w:val="26"/>
  </w:num>
  <w:num w:numId="36" w16cid:durableId="1989285395">
    <w:abstractNumId w:val="33"/>
  </w:num>
  <w:num w:numId="37" w16cid:durableId="1146510896">
    <w:abstractNumId w:val="4"/>
  </w:num>
  <w:num w:numId="38" w16cid:durableId="353774439">
    <w:abstractNumId w:val="20"/>
  </w:num>
  <w:num w:numId="39" w16cid:durableId="1202858329">
    <w:abstractNumId w:val="5"/>
  </w:num>
  <w:num w:numId="40" w16cid:durableId="56443092">
    <w:abstractNumId w:val="3"/>
  </w:num>
  <w:num w:numId="41" w16cid:durableId="1103721139">
    <w:abstractNumId w:val="13"/>
  </w:num>
  <w:num w:numId="42" w16cid:durableId="1007830582">
    <w:abstractNumId w:val="25"/>
  </w:num>
  <w:num w:numId="43" w16cid:durableId="2129857139">
    <w:abstractNumId w:val="6"/>
  </w:num>
  <w:num w:numId="44" w16cid:durableId="19559876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71C"/>
    <w:rsid w:val="00007E9D"/>
    <w:rsid w:val="0001497B"/>
    <w:rsid w:val="00040A3F"/>
    <w:rsid w:val="000434CE"/>
    <w:rsid w:val="00057F85"/>
    <w:rsid w:val="00137AA3"/>
    <w:rsid w:val="00160EEB"/>
    <w:rsid w:val="00184372"/>
    <w:rsid w:val="001C463C"/>
    <w:rsid w:val="001E1075"/>
    <w:rsid w:val="00242C8A"/>
    <w:rsid w:val="002B0BF3"/>
    <w:rsid w:val="002D47A7"/>
    <w:rsid w:val="00350F85"/>
    <w:rsid w:val="00367246"/>
    <w:rsid w:val="00370756"/>
    <w:rsid w:val="0038253A"/>
    <w:rsid w:val="003917C1"/>
    <w:rsid w:val="003B6346"/>
    <w:rsid w:val="003B6B80"/>
    <w:rsid w:val="003C259F"/>
    <w:rsid w:val="003D7CAB"/>
    <w:rsid w:val="003E7754"/>
    <w:rsid w:val="004170A2"/>
    <w:rsid w:val="004A78E6"/>
    <w:rsid w:val="004B4A11"/>
    <w:rsid w:val="004C1364"/>
    <w:rsid w:val="004D276C"/>
    <w:rsid w:val="004F67AD"/>
    <w:rsid w:val="005210CB"/>
    <w:rsid w:val="00562C20"/>
    <w:rsid w:val="00574766"/>
    <w:rsid w:val="005F311D"/>
    <w:rsid w:val="00682E0B"/>
    <w:rsid w:val="0069416C"/>
    <w:rsid w:val="006964C6"/>
    <w:rsid w:val="006E73AE"/>
    <w:rsid w:val="0076171C"/>
    <w:rsid w:val="007638A0"/>
    <w:rsid w:val="007639B0"/>
    <w:rsid w:val="00796D55"/>
    <w:rsid w:val="007A796B"/>
    <w:rsid w:val="007B031D"/>
    <w:rsid w:val="007C4F45"/>
    <w:rsid w:val="007F2B63"/>
    <w:rsid w:val="00800691"/>
    <w:rsid w:val="0080357A"/>
    <w:rsid w:val="0082226A"/>
    <w:rsid w:val="00824DE4"/>
    <w:rsid w:val="008310DA"/>
    <w:rsid w:val="00837638"/>
    <w:rsid w:val="00861AF5"/>
    <w:rsid w:val="008868A8"/>
    <w:rsid w:val="008B3968"/>
    <w:rsid w:val="009153B7"/>
    <w:rsid w:val="0091796E"/>
    <w:rsid w:val="009A08E1"/>
    <w:rsid w:val="009F247C"/>
    <w:rsid w:val="00A24E4C"/>
    <w:rsid w:val="00A26245"/>
    <w:rsid w:val="00A33AB1"/>
    <w:rsid w:val="00A80812"/>
    <w:rsid w:val="00A90413"/>
    <w:rsid w:val="00AC6A4E"/>
    <w:rsid w:val="00AF60E5"/>
    <w:rsid w:val="00AF706C"/>
    <w:rsid w:val="00B169D4"/>
    <w:rsid w:val="00B22ADD"/>
    <w:rsid w:val="00B52546"/>
    <w:rsid w:val="00B822C3"/>
    <w:rsid w:val="00B8328E"/>
    <w:rsid w:val="00B90D51"/>
    <w:rsid w:val="00BC704D"/>
    <w:rsid w:val="00BF0683"/>
    <w:rsid w:val="00BF74E1"/>
    <w:rsid w:val="00C12BAC"/>
    <w:rsid w:val="00C27F6A"/>
    <w:rsid w:val="00C33B2B"/>
    <w:rsid w:val="00C428E2"/>
    <w:rsid w:val="00C51E74"/>
    <w:rsid w:val="00C55954"/>
    <w:rsid w:val="00C71E29"/>
    <w:rsid w:val="00C947C0"/>
    <w:rsid w:val="00C95D78"/>
    <w:rsid w:val="00CA0E2C"/>
    <w:rsid w:val="00CD0AFF"/>
    <w:rsid w:val="00CF6F41"/>
    <w:rsid w:val="00D17C8C"/>
    <w:rsid w:val="00D27327"/>
    <w:rsid w:val="00D45145"/>
    <w:rsid w:val="00D541E1"/>
    <w:rsid w:val="00D55BAE"/>
    <w:rsid w:val="00DC7A95"/>
    <w:rsid w:val="00DE32E3"/>
    <w:rsid w:val="00DF18B5"/>
    <w:rsid w:val="00E23C58"/>
    <w:rsid w:val="00E73568"/>
    <w:rsid w:val="00EC092B"/>
    <w:rsid w:val="00ED5E06"/>
    <w:rsid w:val="00EE4FDB"/>
    <w:rsid w:val="00F022A4"/>
    <w:rsid w:val="00F40437"/>
    <w:rsid w:val="00F71EE6"/>
    <w:rsid w:val="00F72D4B"/>
    <w:rsid w:val="00FC2B25"/>
    <w:rsid w:val="00FC5C2E"/>
    <w:rsid w:val="00FF1839"/>
    <w:rsid w:val="00FF258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3943"/>
  <w15:docId w15:val="{9365FE7E-A5FD-4530-B1FE-F5B83CF2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1160" w:hanging="541"/>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1"/>
    <w:qFormat/>
    <w:pPr>
      <w:ind w:left="1520" w:hanging="360"/>
    </w:pPr>
  </w:style>
  <w:style w:type="paragraph" w:customStyle="1" w:styleId="TableParagraph">
    <w:name w:val="Table Paragraph"/>
    <w:basedOn w:val="Normal"/>
    <w:uiPriority w:val="1"/>
    <w:qFormat/>
  </w:style>
  <w:style w:type="table" w:styleId="TableGrid">
    <w:name w:val="Table Grid"/>
    <w:basedOn w:val="TableNormal"/>
    <w:uiPriority w:val="39"/>
    <w:rsid w:val="00F40437"/>
    <w:pPr>
      <w:widowControl/>
      <w:autoSpaceDE/>
      <w:autoSpaceDN/>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1"/>
    <w:qFormat/>
    <w:locked/>
    <w:rsid w:val="00E23C58"/>
    <w:rPr>
      <w:rFonts w:ascii="Arial MT" w:eastAsia="Arial MT" w:hAnsi="Arial MT" w:cs="Arial MT"/>
    </w:rPr>
  </w:style>
  <w:style w:type="paragraph" w:styleId="Header">
    <w:name w:val="header"/>
    <w:basedOn w:val="Normal"/>
    <w:link w:val="HeaderChar"/>
    <w:uiPriority w:val="99"/>
    <w:unhideWhenUsed/>
    <w:rsid w:val="006964C6"/>
    <w:pPr>
      <w:tabs>
        <w:tab w:val="center" w:pos="4513"/>
        <w:tab w:val="right" w:pos="9026"/>
      </w:tabs>
    </w:pPr>
  </w:style>
  <w:style w:type="character" w:customStyle="1" w:styleId="HeaderChar">
    <w:name w:val="Header Char"/>
    <w:basedOn w:val="DefaultParagraphFont"/>
    <w:link w:val="Header"/>
    <w:uiPriority w:val="99"/>
    <w:rsid w:val="006964C6"/>
    <w:rPr>
      <w:rFonts w:ascii="Arial MT" w:eastAsia="Arial MT" w:hAnsi="Arial MT" w:cs="Arial MT"/>
    </w:rPr>
  </w:style>
  <w:style w:type="paragraph" w:styleId="Footer">
    <w:name w:val="footer"/>
    <w:basedOn w:val="Normal"/>
    <w:link w:val="FooterChar"/>
    <w:uiPriority w:val="99"/>
    <w:unhideWhenUsed/>
    <w:rsid w:val="006964C6"/>
    <w:pPr>
      <w:tabs>
        <w:tab w:val="center" w:pos="4513"/>
        <w:tab w:val="right" w:pos="9026"/>
      </w:tabs>
    </w:pPr>
  </w:style>
  <w:style w:type="character" w:customStyle="1" w:styleId="FooterChar">
    <w:name w:val="Footer Char"/>
    <w:basedOn w:val="DefaultParagraphFont"/>
    <w:link w:val="Footer"/>
    <w:uiPriority w:val="99"/>
    <w:rsid w:val="006964C6"/>
    <w:rPr>
      <w:rFonts w:ascii="Arial MT" w:eastAsia="Arial MT" w:hAnsi="Arial MT" w:cs="Arial MT"/>
    </w:rPr>
  </w:style>
  <w:style w:type="paragraph" w:styleId="NoSpacing">
    <w:name w:val="No Spacing"/>
    <w:uiPriority w:val="1"/>
    <w:qFormat/>
    <w:rsid w:val="006E73AE"/>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064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Tiwari, Alekh</dc:creator>
  <cp:lastModifiedBy>Ram Lal {राम लाल}</cp:lastModifiedBy>
  <cp:revision>41</cp:revision>
  <dcterms:created xsi:type="dcterms:W3CDTF">2023-07-12T10:05:00Z</dcterms:created>
  <dcterms:modified xsi:type="dcterms:W3CDTF">2024-10-01T06:38:00Z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2021-06-05T00:00:00Z</vt:filetime>
  </property>
  <property fmtid="{D5CDD505-2E9C-101B-9397-08002B2CF9AE}" pid="3" name="Creator">
    <vt:lpwstr>Microsoft® Word 2010</vt:lpwstr>
  </property>
  <property fmtid="{D5CDD505-2E9C-101B-9397-08002B2CF9AE}" pid="4" name="LastSaved">
    <vt:filetime>2021-09-22T00:00:00Z</vt:filetime>
  </property>
</Properties>
</file>